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7E" w:rsidRPr="005B40CC" w:rsidRDefault="0006437E" w:rsidP="0006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5B40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Охоплення дітей та учнівської молоді позашкільно</w:t>
      </w:r>
      <w:r w:rsidR="00CC3477" w:rsidRPr="005B40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ю</w:t>
      </w:r>
      <w:r w:rsidRPr="005B40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освіт</w:t>
      </w:r>
      <w:r w:rsidR="00CC3477" w:rsidRPr="005B40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ою</w:t>
      </w:r>
      <w:r w:rsidRPr="005B40C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</w:t>
      </w:r>
    </w:p>
    <w:p w:rsidR="0006437E" w:rsidRDefault="0006437E" w:rsidP="0006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 w:eastAsia="ru-RU"/>
        </w:rPr>
      </w:pPr>
      <w:r w:rsidRPr="00CC347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 w:eastAsia="ru-RU"/>
        </w:rPr>
        <w:t>(за формою №1- ПЗ (освіта) річна)</w:t>
      </w:r>
      <w:r w:rsidR="00CC3477" w:rsidRPr="00CC347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 w:eastAsia="ru-RU"/>
        </w:rPr>
        <w:t xml:space="preserve"> </w:t>
      </w:r>
      <w:r w:rsidRPr="00CC347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val="uk-UA" w:eastAsia="ru-RU"/>
        </w:rPr>
        <w:t>станом на 01.01.2016</w:t>
      </w:r>
    </w:p>
    <w:p w:rsidR="00242D40" w:rsidRPr="009D529F" w:rsidRDefault="00242D40" w:rsidP="00064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W w:w="156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7"/>
        <w:gridCol w:w="3118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709"/>
        <w:gridCol w:w="567"/>
        <w:gridCol w:w="709"/>
        <w:gridCol w:w="425"/>
        <w:gridCol w:w="709"/>
        <w:gridCol w:w="425"/>
        <w:gridCol w:w="709"/>
        <w:gridCol w:w="567"/>
        <w:gridCol w:w="526"/>
      </w:tblGrid>
      <w:tr w:rsidR="0006437E" w:rsidRPr="00CC3477" w:rsidTr="009D529F">
        <w:trPr>
          <w:cantSplit/>
          <w:trHeight w:val="229"/>
        </w:trPr>
        <w:tc>
          <w:tcPr>
            <w:tcW w:w="397" w:type="dxa"/>
            <w:vMerge w:val="restart"/>
            <w:shd w:val="clear" w:color="auto" w:fill="FFFFFF" w:themeFill="background1"/>
            <w:vAlign w:val="center"/>
          </w:tcPr>
          <w:p w:rsidR="0006437E" w:rsidRPr="00CC3477" w:rsidRDefault="0006437E" w:rsidP="00F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06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FA5FE1" w:rsidP="00FA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0874" w:type="dxa"/>
            <w:gridSpan w:val="18"/>
            <w:shd w:val="clear" w:color="auto" w:fill="FFFFFF" w:themeFill="background1"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Напрям позашкільної освіти</w:t>
            </w:r>
          </w:p>
        </w:tc>
      </w:tr>
      <w:tr w:rsidR="00A5096A" w:rsidRPr="00CC3477" w:rsidTr="009D529F">
        <w:trPr>
          <w:cantSplit/>
          <w:trHeight w:val="716"/>
        </w:trPr>
        <w:tc>
          <w:tcPr>
            <w:tcW w:w="397" w:type="dxa"/>
            <w:vMerge/>
            <w:shd w:val="clear" w:color="auto" w:fill="FFFFFF" w:themeFill="background1"/>
          </w:tcPr>
          <w:p w:rsidR="0006437E" w:rsidRPr="00CC3477" w:rsidRDefault="0006437E" w:rsidP="00F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noWrap/>
            <w:textDirection w:val="btLr"/>
            <w:vAlign w:val="center"/>
          </w:tcPr>
          <w:p w:rsidR="0006437E" w:rsidRPr="00CC3477" w:rsidRDefault="0006437E" w:rsidP="005E1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науково-технічний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437E" w:rsidRPr="00CC3477" w:rsidRDefault="00FA5FE1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еколого-натуралістичний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437E" w:rsidRPr="00CC3477" w:rsidRDefault="00FA5FE1" w:rsidP="0072772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туристсько-краєзнавчий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06437E" w:rsidRPr="00CC3477" w:rsidRDefault="00FA5FE1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фізкультур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-но-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спортив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6437E" w:rsidRPr="00CC3477" w:rsidRDefault="00FA5FE1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дослідниць-ко-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експери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-ментальний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437E" w:rsidRPr="00CC3477" w:rsidRDefault="00581E99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військо-</w:t>
            </w:r>
            <w:r w:rsidR="0006437E"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во-</w:t>
            </w:r>
            <w:proofErr w:type="spellStart"/>
            <w:r w:rsidR="0006437E"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патріо</w:t>
            </w:r>
            <w:proofErr w:type="spellEnd"/>
            <w:r w:rsidR="00FA5FE1"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="0006437E"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тичний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vAlign w:val="center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</w:t>
            </w:r>
          </w:p>
        </w:tc>
      </w:tr>
      <w:tr w:rsidR="00242D40" w:rsidRPr="00CC3477" w:rsidTr="009D529F">
        <w:trPr>
          <w:cantSplit/>
          <w:trHeight w:val="1289"/>
        </w:trPr>
        <w:tc>
          <w:tcPr>
            <w:tcW w:w="397" w:type="dxa"/>
            <w:vMerge/>
            <w:shd w:val="clear" w:color="auto" w:fill="FFFFFF" w:themeFill="background1"/>
          </w:tcPr>
          <w:p w:rsidR="0006437E" w:rsidRPr="00CC3477" w:rsidRDefault="0006437E" w:rsidP="00F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гуртків</w:t>
            </w:r>
          </w:p>
        </w:tc>
        <w:tc>
          <w:tcPr>
            <w:tcW w:w="526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06437E" w:rsidRPr="00CC3477" w:rsidRDefault="0006437E" w:rsidP="00FA5F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вихованців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Білопільський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2579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1038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632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Буринський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929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В.Писарівський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765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105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Глухівський БТШ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188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Конотопський ЦПР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Краснопільський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687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Лебединський БДЮТ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1578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Л.Долинський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Недригайлівський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191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Охтирський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242D40" w:rsidRPr="00CC3477" w:rsidTr="009D529F">
        <w:trPr>
          <w:trHeight w:val="144"/>
        </w:trPr>
        <w:tc>
          <w:tcPr>
            <w:tcW w:w="397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Роменський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755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 БДЮ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С.Будський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Тростянецький ПДЮ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2295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102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Путивльський ЦПР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640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Ямпільський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159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Глухівський ЦПО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1030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Лебединський ЦПО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210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Конотопський ЦДЮТ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739</w:t>
            </w:r>
          </w:p>
        </w:tc>
      </w:tr>
      <w:tr w:rsidR="00242D40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Охтирськ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ЦПО−МАН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CC3477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CC3477" w:rsidRPr="00CC3477" w:rsidRDefault="00CC3477" w:rsidP="00CC34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</w:tcPr>
          <w:p w:rsidR="00CC3477" w:rsidRPr="00CC3477" w:rsidRDefault="00CC3477" w:rsidP="00CC3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Роменський ЦПО та РТМ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1504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CC3477" w:rsidRPr="00CC3477" w:rsidTr="009D529F">
        <w:trPr>
          <w:trHeight w:val="300"/>
        </w:trPr>
        <w:tc>
          <w:tcPr>
            <w:tcW w:w="397" w:type="dxa"/>
            <w:shd w:val="clear" w:color="auto" w:fill="FFFFFF" w:themeFill="background1"/>
          </w:tcPr>
          <w:p w:rsidR="00CC3477" w:rsidRPr="00CC3477" w:rsidRDefault="00CC3477" w:rsidP="00CC34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</w:tcPr>
          <w:p w:rsidR="00CC3477" w:rsidRPr="00CC3477" w:rsidRDefault="00CC3477" w:rsidP="00CC3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ЦЕВ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2546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2546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CC3477" w:rsidRPr="00CC3477" w:rsidRDefault="00CC3477" w:rsidP="00CC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9D529F" w:rsidRDefault="009D529F" w:rsidP="00CC3477">
      <w:pPr>
        <w:jc w:val="right"/>
        <w:rPr>
          <w:rFonts w:ascii="Times New Roman" w:hAnsi="Times New Roman" w:cs="Times New Roman"/>
          <w:i/>
          <w:lang w:val="uk-UA"/>
        </w:rPr>
      </w:pPr>
    </w:p>
    <w:p w:rsidR="00CC3477" w:rsidRPr="00CC3477" w:rsidRDefault="00CC3477" w:rsidP="00CC3477">
      <w:pPr>
        <w:jc w:val="right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  <w:r w:rsidRPr="00CC3477">
        <w:rPr>
          <w:rFonts w:ascii="Times New Roman" w:hAnsi="Times New Roman" w:cs="Times New Roman"/>
          <w:i/>
          <w:lang w:val="uk-UA"/>
        </w:rPr>
        <w:lastRenderedPageBreak/>
        <w:t>Продовження таблиці</w:t>
      </w:r>
    </w:p>
    <w:tbl>
      <w:tblPr>
        <w:tblW w:w="1573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"/>
        <w:gridCol w:w="3110"/>
        <w:gridCol w:w="9"/>
        <w:gridCol w:w="558"/>
        <w:gridCol w:w="6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709"/>
        <w:gridCol w:w="709"/>
        <w:gridCol w:w="567"/>
        <w:gridCol w:w="709"/>
        <w:gridCol w:w="425"/>
        <w:gridCol w:w="710"/>
        <w:gridCol w:w="567"/>
        <w:gridCol w:w="710"/>
        <w:gridCol w:w="426"/>
        <w:gridCol w:w="577"/>
        <w:gridCol w:w="20"/>
      </w:tblGrid>
      <w:tr w:rsidR="00FA5FE1" w:rsidRPr="00CC3477" w:rsidTr="009A1049">
        <w:trPr>
          <w:gridAfter w:val="1"/>
          <w:wAfter w:w="20" w:type="dxa"/>
          <w:cantSplit/>
          <w:trHeight w:val="229"/>
        </w:trPr>
        <w:tc>
          <w:tcPr>
            <w:tcW w:w="394" w:type="dxa"/>
            <w:vMerge w:val="restart"/>
            <w:shd w:val="clear" w:color="auto" w:fill="FFFFFF" w:themeFill="background1"/>
            <w:vAlign w:val="center"/>
          </w:tcPr>
          <w:p w:rsidR="00FA5FE1" w:rsidRPr="00CC3477" w:rsidRDefault="00FA5FE1" w:rsidP="00F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1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</w:t>
            </w: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FA5F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0929" w:type="dxa"/>
            <w:gridSpan w:val="18"/>
            <w:shd w:val="clear" w:color="auto" w:fill="FFFFFF" w:themeFill="background1"/>
            <w:vAlign w:val="center"/>
            <w:hideMark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Напрям позашкільної освіти</w:t>
            </w:r>
          </w:p>
        </w:tc>
      </w:tr>
      <w:tr w:rsidR="00242D40" w:rsidRPr="00CC3477" w:rsidTr="009A1049">
        <w:trPr>
          <w:gridAfter w:val="1"/>
          <w:wAfter w:w="20" w:type="dxa"/>
          <w:cantSplit/>
          <w:trHeight w:val="716"/>
        </w:trPr>
        <w:tc>
          <w:tcPr>
            <w:tcW w:w="394" w:type="dxa"/>
            <w:vMerge/>
            <w:shd w:val="clear" w:color="auto" w:fill="FFFFFF" w:themeFill="background1"/>
          </w:tcPr>
          <w:p w:rsidR="00FA5FE1" w:rsidRPr="00CC3477" w:rsidRDefault="00FA5FE1" w:rsidP="00FA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12" w:type="dxa"/>
            <w:vMerge/>
            <w:shd w:val="clear" w:color="auto" w:fill="FFFFFF" w:themeFill="background1"/>
            <w:noWrap/>
            <w:vAlign w:val="bottom"/>
          </w:tcPr>
          <w:p w:rsidR="00FA5FE1" w:rsidRPr="00CC3477" w:rsidRDefault="00FA5FE1" w:rsidP="005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  <w:noWrap/>
            <w:textDirection w:val="btLr"/>
            <w:vAlign w:val="center"/>
          </w:tcPr>
          <w:p w:rsidR="00FA5FE1" w:rsidRPr="00CC3477" w:rsidRDefault="00FA5FE1" w:rsidP="005B40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науково-технічний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еколого-натуралістичний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242D40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туристсько-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краєзнавий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фізкультур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-но-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спортив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художньо-естетичний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дослідниць-ко-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експери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-ментальний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242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військово-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патріо</w:t>
            </w:r>
            <w:proofErr w:type="spellEnd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тичний</w:t>
            </w:r>
            <w:proofErr w:type="spellEnd"/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003" w:type="dxa"/>
            <w:gridSpan w:val="2"/>
            <w:shd w:val="clear" w:color="auto" w:fill="FFFFFF" w:themeFill="background1"/>
            <w:vAlign w:val="center"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</w:t>
            </w:r>
          </w:p>
        </w:tc>
      </w:tr>
      <w:tr w:rsidR="009A1049" w:rsidRPr="00CC3477" w:rsidTr="009A1049">
        <w:trPr>
          <w:cantSplit/>
          <w:trHeight w:val="1159"/>
        </w:trPr>
        <w:tc>
          <w:tcPr>
            <w:tcW w:w="394" w:type="dxa"/>
            <w:vMerge/>
            <w:shd w:val="clear" w:color="auto" w:fill="FFFFFF" w:themeFill="background1"/>
          </w:tcPr>
          <w:p w:rsidR="00FA5FE1" w:rsidRPr="00CC3477" w:rsidRDefault="00FA5FE1" w:rsidP="00F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112" w:type="dxa"/>
            <w:vMerge/>
            <w:shd w:val="clear" w:color="auto" w:fill="FFFFFF" w:themeFill="background1"/>
            <w:noWrap/>
            <w:vAlign w:val="bottom"/>
            <w:hideMark/>
          </w:tcPr>
          <w:p w:rsidR="00FA5FE1" w:rsidRPr="00CC3477" w:rsidRDefault="00FA5FE1" w:rsidP="005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гуртків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1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71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  <w:tc>
          <w:tcPr>
            <w:tcW w:w="426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гуртків </w:t>
            </w:r>
          </w:p>
        </w:tc>
        <w:tc>
          <w:tcPr>
            <w:tcW w:w="595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:rsidR="00FA5FE1" w:rsidRPr="00CC3477" w:rsidRDefault="00FA5FE1" w:rsidP="00242D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вихованців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06437E" w:rsidRPr="00CC3477" w:rsidRDefault="0006437E" w:rsidP="005E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 ПДЮ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4500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364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В.Писарівська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 СЮН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376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рай. СЮН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Ямпільська рай. СЮН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Конотопська м. СЮН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 СЮН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 ЦЕНТУМ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309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рай.СЮТех</w:t>
            </w:r>
            <w:proofErr w:type="spellEnd"/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622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Сумська рай.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СЮТех</w:t>
            </w:r>
            <w:proofErr w:type="spellEnd"/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Конотопська міс.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СЮТех</w:t>
            </w:r>
            <w:proofErr w:type="spellEnd"/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міс.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СЮТех</w:t>
            </w:r>
            <w:proofErr w:type="spellEnd"/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 ЦНТТМ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2893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242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1113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295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СЮТур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Конотопська міс.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СЮТур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Шосткинська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міс.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СЮТур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FA5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Конотопська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дит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шк</w:t>
            </w:r>
            <w:proofErr w:type="spellEnd"/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FA5FE1" w:rsidP="00FA5FE1">
            <w:pPr>
              <w:spacing w:after="0" w:line="240" w:lineRule="auto"/>
              <w:ind w:right="-11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Конотопська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дит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шк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мист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242D40" w:rsidP="00FA5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5096A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</w:t>
            </w:r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A5096A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“Орлятко”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06437E" w:rsidRPr="00CC3477" w:rsidRDefault="0006437E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06437E" w:rsidRPr="00CC3477" w:rsidRDefault="0006437E" w:rsidP="00242D40">
            <w:pPr>
              <w:spacing w:after="0" w:line="240" w:lineRule="auto"/>
              <w:ind w:right="-11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юн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.-</w:t>
            </w:r>
            <w:proofErr w:type="spellStart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“Патріот”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A5096A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06437E" w:rsidRPr="00CC3477" w:rsidRDefault="0006437E" w:rsidP="005E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FA5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Сумський </w:t>
            </w:r>
            <w:r w:rsidR="00FA5FE1"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ЦВПВ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Ромни МАНУМ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373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Шостка МАНУМ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</w:tcPr>
          <w:p w:rsidR="00A5096A" w:rsidRPr="00CC3477" w:rsidRDefault="00A5096A" w:rsidP="00FA5FE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hideMark/>
          </w:tcPr>
          <w:p w:rsidR="00A5096A" w:rsidRPr="00CC3477" w:rsidRDefault="00A5096A" w:rsidP="00A50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 МАНУМ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bottom"/>
            <w:hideMark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</w:tcPr>
          <w:p w:rsidR="00A5096A" w:rsidRPr="00CC3477" w:rsidRDefault="00A5096A" w:rsidP="00A50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A1049" w:rsidRPr="00CC3477" w:rsidTr="009A1049">
        <w:trPr>
          <w:trHeight w:val="300"/>
        </w:trPr>
        <w:tc>
          <w:tcPr>
            <w:tcW w:w="394" w:type="dxa"/>
            <w:shd w:val="clear" w:color="auto" w:fill="FFFFFF" w:themeFill="background1"/>
            <w:vAlign w:val="center"/>
          </w:tcPr>
          <w:p w:rsidR="0006437E" w:rsidRPr="00CC3477" w:rsidRDefault="0006437E" w:rsidP="002F3BD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2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Сумський ОЦПО та РТМ</w:t>
            </w: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4671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  <w:r w:rsidR="00DA712E"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1298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6437E" w:rsidRPr="00CC3477" w:rsidRDefault="0006437E" w:rsidP="002F3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838</w:t>
            </w:r>
          </w:p>
        </w:tc>
      </w:tr>
      <w:tr w:rsidR="009A1049" w:rsidRPr="00CC3477" w:rsidTr="009A1049">
        <w:trPr>
          <w:trHeight w:val="300"/>
        </w:trPr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:rsidR="00242D40" w:rsidRPr="00CC3477" w:rsidRDefault="00242D40" w:rsidP="0058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3324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ind w:left="-158" w:right="-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54531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466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6739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445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6984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327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5241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2041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1345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ind w:left="-112"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22351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2156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623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242D40" w:rsidRPr="00CC3477" w:rsidRDefault="00242D40" w:rsidP="0083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C3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3877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42D40" w:rsidRPr="00CC3477" w:rsidRDefault="00242D40" w:rsidP="0038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267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42D40" w:rsidRPr="00CC3477" w:rsidRDefault="00242D40" w:rsidP="00831995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C34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4519</w:t>
            </w:r>
          </w:p>
        </w:tc>
      </w:tr>
    </w:tbl>
    <w:p w:rsidR="008360B8" w:rsidRPr="00CC3477" w:rsidRDefault="008360B8" w:rsidP="00581E99">
      <w:pPr>
        <w:rPr>
          <w:b/>
          <w:lang w:val="uk-UA"/>
        </w:rPr>
      </w:pPr>
    </w:p>
    <w:sectPr w:rsidR="008360B8" w:rsidRPr="00CC3477" w:rsidSect="00384A2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34C3C"/>
    <w:multiLevelType w:val="hybridMultilevel"/>
    <w:tmpl w:val="DBB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B8"/>
    <w:rsid w:val="0006437E"/>
    <w:rsid w:val="001B28C0"/>
    <w:rsid w:val="00227AE5"/>
    <w:rsid w:val="00242D40"/>
    <w:rsid w:val="0029536C"/>
    <w:rsid w:val="002F3BD6"/>
    <w:rsid w:val="00313B66"/>
    <w:rsid w:val="00384A2A"/>
    <w:rsid w:val="004F29EC"/>
    <w:rsid w:val="00581E99"/>
    <w:rsid w:val="005B40CC"/>
    <w:rsid w:val="005E1E33"/>
    <w:rsid w:val="0072772F"/>
    <w:rsid w:val="008178A5"/>
    <w:rsid w:val="00831995"/>
    <w:rsid w:val="008360B8"/>
    <w:rsid w:val="009A1049"/>
    <w:rsid w:val="009D529F"/>
    <w:rsid w:val="009E4671"/>
    <w:rsid w:val="00A02ADE"/>
    <w:rsid w:val="00A5096A"/>
    <w:rsid w:val="00CC3477"/>
    <w:rsid w:val="00DA712E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7418-8EE4-403D-B3E6-3151BB2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0B8"/>
    <w:rPr>
      <w:color w:val="800080"/>
      <w:u w:val="single"/>
    </w:rPr>
  </w:style>
  <w:style w:type="paragraph" w:customStyle="1" w:styleId="xl63">
    <w:name w:val="xl63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360B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60B8"/>
    <w:pP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60B8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60B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60B8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60B8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60B8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360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6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4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2016-08-15T09:39:00Z</cp:lastPrinted>
  <dcterms:created xsi:type="dcterms:W3CDTF">2016-06-29T13:12:00Z</dcterms:created>
  <dcterms:modified xsi:type="dcterms:W3CDTF">2016-08-15T09:39:00Z</dcterms:modified>
</cp:coreProperties>
</file>