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60DD8" w14:textId="122EED37" w:rsidR="006043C0" w:rsidRPr="00644E2D" w:rsidRDefault="006043C0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14:paraId="436E2276" w14:textId="77777777" w:rsidR="0096095A" w:rsidRPr="00644E2D" w:rsidRDefault="006043C0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І НАУКИ</w:t>
      </w:r>
    </w:p>
    <w:p w14:paraId="1BB18F0D" w14:textId="2D4F1553" w:rsidR="006043C0" w:rsidRPr="00644E2D" w:rsidRDefault="006043C0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 ОБЛАСНОЇ ДЕРЖАВНОЇ АДМІНІСТРАЦІЇ</w:t>
      </w:r>
    </w:p>
    <w:p w14:paraId="05C99934" w14:textId="77777777" w:rsidR="0096095A" w:rsidRPr="00644E2D" w:rsidRDefault="006043C0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КОМУНАЛЬНИЙ ЗАКЛАД СУМСЬКОЇ ОБЛАСНОЇ РАДИ – </w:t>
      </w:r>
    </w:p>
    <w:p w14:paraId="22070B34" w14:textId="77777777" w:rsidR="0096095A" w:rsidRPr="00644E2D" w:rsidRDefault="006043C0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ОБЛАСНИЙ ЦЕНТР ПОЗАШКІЛЬНОЇ ОСВІТИ</w:t>
      </w:r>
    </w:p>
    <w:p w14:paraId="03457CEC" w14:textId="77777777" w:rsidR="0096095A" w:rsidRPr="00644E2D" w:rsidRDefault="006043C0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РОБОТИ З ТАЛАНОВИТОЮ МОЛОДДЮ</w:t>
      </w:r>
    </w:p>
    <w:p w14:paraId="1BD61199" w14:textId="77777777" w:rsidR="0096095A" w:rsidRPr="00644E2D" w:rsidRDefault="0096095A" w:rsidP="006043C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6DE655" w14:textId="36EF97CC" w:rsidR="0096095A" w:rsidRDefault="0096095A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9F3B1D" w14:textId="17AB7E63" w:rsidR="000A6D9E" w:rsidRDefault="000A6D9E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1C4DF2" w14:textId="77777777" w:rsidR="000A6D9E" w:rsidRDefault="000A6D9E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2D53A0" w14:textId="3CEE0BE6" w:rsidR="000A6D9E" w:rsidRDefault="000A6D9E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4B4A2D" w14:textId="164A2EBC" w:rsidR="000A6D9E" w:rsidRDefault="000A6D9E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Олена АЩЕУЛОВА</w:t>
      </w:r>
    </w:p>
    <w:p w14:paraId="49D7E840" w14:textId="77777777" w:rsidR="000A6D9E" w:rsidRPr="00644E2D" w:rsidRDefault="000A6D9E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BB67AE" w14:textId="77777777" w:rsidR="0011266E" w:rsidRDefault="0011266E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461494" w14:textId="0C172A38" w:rsidR="000A6D9E" w:rsidRPr="00644E2D" w:rsidRDefault="000A6D9E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ПРИРОДА І МАТЕМАТИКА</w:t>
      </w:r>
    </w:p>
    <w:p w14:paraId="6402854A" w14:textId="77777777" w:rsidR="0096095A" w:rsidRDefault="0096095A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C05E45" w14:textId="77777777" w:rsidR="006043C0" w:rsidRPr="00644E2D" w:rsidRDefault="006043C0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ED569C" w14:textId="77777777" w:rsidR="0096095A" w:rsidRPr="00644E2D" w:rsidRDefault="0096095A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205479" w14:textId="77777777" w:rsidR="00644E2D" w:rsidRPr="00644E2D" w:rsidRDefault="00644E2D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Навчальна програма</w:t>
      </w:r>
    </w:p>
    <w:p w14:paraId="58556977" w14:textId="77777777" w:rsidR="00644E2D" w:rsidRPr="00644E2D" w:rsidRDefault="00644E2D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позашкільної освіти еколого-натуралістичного напряму</w:t>
      </w:r>
    </w:p>
    <w:p w14:paraId="5FBBED52" w14:textId="77777777" w:rsidR="00794010" w:rsidRDefault="00794010" w:rsidP="000A6D9E">
      <w:pPr>
        <w:spacing w:after="0" w:line="276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0523DE40" w14:textId="77777777" w:rsidR="000A6D9E" w:rsidRDefault="000A6D9E" w:rsidP="000A6D9E">
      <w:pPr>
        <w:spacing w:line="276" w:lineRule="auto"/>
        <w:ind w:firstLine="709"/>
        <w:jc w:val="center"/>
        <w:rPr>
          <w:i/>
          <w:lang w:val="ru-RU" w:eastAsia="ru-RU"/>
        </w:rPr>
      </w:pPr>
    </w:p>
    <w:p w14:paraId="64C8FE36" w14:textId="77777777" w:rsidR="000A6D9E" w:rsidRPr="000A6D9E" w:rsidRDefault="000A6D9E" w:rsidP="000A6D9E">
      <w:pPr>
        <w:spacing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ru-RU" w:eastAsia="ru-RU"/>
        </w:rPr>
      </w:pPr>
    </w:p>
    <w:p w14:paraId="548ACE1C" w14:textId="4C11DFF1" w:rsidR="000A6D9E" w:rsidRPr="00342AAA" w:rsidRDefault="000A6D9E" w:rsidP="000A6D9E">
      <w:pPr>
        <w:spacing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ru-RU" w:eastAsia="ru-RU"/>
        </w:rPr>
      </w:pPr>
      <w:r w:rsidRPr="00342AAA">
        <w:rPr>
          <w:rFonts w:ascii="Times New Roman" w:hAnsi="Times New Roman" w:cs="Times New Roman"/>
          <w:i/>
          <w:sz w:val="28"/>
          <w:szCs w:val="28"/>
          <w:lang w:val="ru-RU" w:eastAsia="ru-RU"/>
        </w:rPr>
        <w:t>Початковий рівень</w:t>
      </w:r>
    </w:p>
    <w:p w14:paraId="69FEBE28" w14:textId="77777777" w:rsidR="0096095A" w:rsidRPr="00644E2D" w:rsidRDefault="0096095A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D20448" w14:textId="77777777" w:rsidR="0096095A" w:rsidRPr="00644E2D" w:rsidRDefault="0096095A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FB32BE" w14:textId="77777777" w:rsidR="0096095A" w:rsidRPr="00644E2D" w:rsidRDefault="006043C0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1 рік навчання</w:t>
      </w:r>
    </w:p>
    <w:p w14:paraId="72D69523" w14:textId="77777777" w:rsidR="0096095A" w:rsidRPr="00644E2D" w:rsidRDefault="0096095A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24520F" w14:textId="77777777" w:rsidR="0096095A" w:rsidRPr="00644E2D" w:rsidRDefault="0096095A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CC41E" w14:textId="77777777" w:rsidR="0096095A" w:rsidRPr="00644E2D" w:rsidRDefault="0096095A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C955B" w14:textId="77777777" w:rsidR="006043C0" w:rsidRDefault="006043C0" w:rsidP="006043C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A9176" w14:textId="77777777" w:rsidR="0096095A" w:rsidRDefault="0096095A" w:rsidP="006043C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DB27B2" w14:textId="77777777" w:rsidR="00794010" w:rsidRDefault="00794010" w:rsidP="006043C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EAA9B" w14:textId="77777777" w:rsidR="00794010" w:rsidRDefault="00794010" w:rsidP="006043C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8F6835" w14:textId="1B74D450" w:rsidR="0096095A" w:rsidRPr="00644E2D" w:rsidRDefault="00644E2D" w:rsidP="000A6D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Сум</w:t>
      </w:r>
      <w:r w:rsidR="000A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– </w:t>
      </w:r>
      <w:r w:rsidR="006043C0"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3D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43C0" w:rsidRPr="00644E2D">
        <w:br w:type="page"/>
      </w:r>
    </w:p>
    <w:p w14:paraId="579D8DD9" w14:textId="77777777" w:rsidR="0096095A" w:rsidRPr="00644E2D" w:rsidRDefault="006043C0" w:rsidP="006043C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Автор: </w:t>
      </w:r>
    </w:p>
    <w:p w14:paraId="52579A71" w14:textId="77777777" w:rsidR="0096095A" w:rsidRPr="00644E2D" w:rsidRDefault="006043C0" w:rsidP="006043C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Ащеулова Олена Віталіївна – керівник гуртка комунального закладу Сумської обласної ради – обласного центру позашкільної освіти та роботи з талановитою молоддю</w:t>
      </w:r>
    </w:p>
    <w:p w14:paraId="05CCCE60" w14:textId="77777777" w:rsidR="0096095A" w:rsidRPr="00644E2D" w:rsidRDefault="0096095A" w:rsidP="006043C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5ECE1" w14:textId="77777777" w:rsidR="0096095A" w:rsidRPr="00644E2D" w:rsidRDefault="006043C0" w:rsidP="006043C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Рецензенти:</w:t>
      </w:r>
    </w:p>
    <w:p w14:paraId="61865476" w14:textId="56DA6EA8" w:rsidR="0011266E" w:rsidRPr="0011266E" w:rsidRDefault="0011266E" w:rsidP="0011266E">
      <w:pPr>
        <w:jc w:val="both"/>
        <w:rPr>
          <w:sz w:val="28"/>
          <w:szCs w:val="28"/>
          <w:lang w:eastAsia="ru-RU"/>
        </w:rPr>
      </w:pPr>
      <w:r w:rsidRPr="0011266E">
        <w:rPr>
          <w:sz w:val="28"/>
          <w:szCs w:val="28"/>
          <w:lang w:eastAsia="ru-RU"/>
        </w:rPr>
        <w:t>Тихенко Л</w:t>
      </w:r>
      <w:r>
        <w:rPr>
          <w:sz w:val="28"/>
          <w:szCs w:val="28"/>
          <w:lang w:eastAsia="ru-RU"/>
        </w:rPr>
        <w:t>.</w:t>
      </w:r>
      <w:r w:rsidRPr="0011266E">
        <w:rPr>
          <w:sz w:val="28"/>
          <w:szCs w:val="28"/>
          <w:lang w:eastAsia="ru-RU"/>
        </w:rPr>
        <w:t>В</w:t>
      </w:r>
      <w:r>
        <w:rPr>
          <w:sz w:val="28"/>
          <w:szCs w:val="28"/>
          <w:lang w:eastAsia="ru-RU"/>
        </w:rPr>
        <w:t>.</w:t>
      </w:r>
      <w:r w:rsidRPr="0011266E">
        <w:rPr>
          <w:sz w:val="28"/>
          <w:szCs w:val="28"/>
          <w:lang w:eastAsia="ru-RU"/>
        </w:rPr>
        <w:t xml:space="preserve"> – кандидат педагогічних наук, доцент, доцент кафедри теорії і методики змісту освіти </w:t>
      </w:r>
      <w:r w:rsidR="004F7FAC">
        <w:rPr>
          <w:sz w:val="28"/>
          <w:szCs w:val="28"/>
          <w:lang w:eastAsia="ru-RU"/>
        </w:rPr>
        <w:t>К</w:t>
      </w:r>
      <w:bookmarkStart w:id="0" w:name="_GoBack"/>
      <w:bookmarkEnd w:id="0"/>
      <w:r w:rsidRPr="0011266E">
        <w:rPr>
          <w:sz w:val="28"/>
          <w:szCs w:val="28"/>
          <w:lang w:eastAsia="ru-RU"/>
        </w:rPr>
        <w:t>омунального закладу Сумський обласний інститут післядипломної педагогічної освіти</w:t>
      </w:r>
    </w:p>
    <w:p w14:paraId="79631685" w14:textId="77777777" w:rsidR="0011266E" w:rsidRDefault="0011266E" w:rsidP="0011266E">
      <w:pPr>
        <w:spacing w:line="276" w:lineRule="auto"/>
        <w:rPr>
          <w:b/>
          <w:bCs/>
          <w:color w:val="000000"/>
          <w:lang w:eastAsia="ru-RU"/>
        </w:rPr>
      </w:pPr>
    </w:p>
    <w:p w14:paraId="6D2D2976" w14:textId="6E47A792" w:rsidR="0096095A" w:rsidRPr="00644E2D" w:rsidRDefault="006043C0" w:rsidP="006043C0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Заярна В</w:t>
      </w:r>
      <w:r w:rsid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42AAA"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педагогічних наук</w:t>
      </w:r>
      <w:r w:rsidR="00342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2AAA"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з навчально-виховної роботи комунального закладу Сумської обласної ради – обласного центру позашкільної освіти та роботи з талановитою молоддю</w:t>
      </w:r>
      <w:r w:rsid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9C76C5" w14:textId="77777777" w:rsidR="0096095A" w:rsidRPr="00644E2D" w:rsidRDefault="0096095A" w:rsidP="006043C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855AC7" w14:textId="286E0B1F" w:rsidR="0096095A" w:rsidRPr="00644E2D" w:rsidRDefault="006043C0" w:rsidP="006043C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E2D">
        <w:br w:type="page"/>
      </w:r>
    </w:p>
    <w:p w14:paraId="07F85DD6" w14:textId="77777777" w:rsidR="0096095A" w:rsidRDefault="006043C0" w:rsidP="006043C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ПОЯСНЮВАЛЬНА ЗАПИСКА</w:t>
      </w:r>
    </w:p>
    <w:p w14:paraId="5E34908A" w14:textId="77777777" w:rsidR="006043C0" w:rsidRPr="00644E2D" w:rsidRDefault="006043C0" w:rsidP="006043C0">
      <w:pPr>
        <w:spacing w:after="0" w:line="276" w:lineRule="auto"/>
        <w:jc w:val="center"/>
      </w:pPr>
    </w:p>
    <w:p w14:paraId="2199E802" w14:textId="77777777" w:rsidR="0096095A" w:rsidRPr="00644E2D" w:rsidRDefault="006043C0" w:rsidP="006043C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44E2D">
        <w:rPr>
          <w:rFonts w:ascii="Times New Roman" w:hAnsi="Times New Roman" w:cs="Times New Roman"/>
          <w:sz w:val="28"/>
          <w:szCs w:val="28"/>
        </w:rPr>
        <w:t xml:space="preserve">тановленню цілісного наукового світогляду, формуванню ключових і предметних компетентностей на основі засвоєння дітьми системи знань про природу, людину, суспільство, культуру, виробництво, оволодіння досвідом практичної і пізнавальної діяльності сприяє організація освітнього процесу на основі міжпредметної інтеграції. </w:t>
      </w:r>
    </w:p>
    <w:p w14:paraId="28666174" w14:textId="55798795" w:rsidR="0096095A" w:rsidRPr="00644E2D" w:rsidRDefault="006043C0" w:rsidP="006043C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У цьому контексті актуальності набуває реалізація освітнього процесу за технологіями STEAM-освіти</w:t>
      </w:r>
      <w:r w:rsidR="00FD00FC">
        <w:rPr>
          <w:rFonts w:ascii="Times New Roman" w:hAnsi="Times New Roman" w:cs="Times New Roman"/>
          <w:sz w:val="28"/>
          <w:szCs w:val="28"/>
        </w:rPr>
        <w:t>,</w:t>
      </w:r>
      <w:r w:rsidRPr="00644E2D">
        <w:rPr>
          <w:rFonts w:ascii="Times New Roman" w:hAnsi="Times New Roman" w:cs="Times New Roman"/>
          <w:sz w:val="28"/>
          <w:szCs w:val="28"/>
        </w:rPr>
        <w:t xml:space="preserve"> </w:t>
      </w:r>
      <w:r w:rsidR="00FD00FC">
        <w:rPr>
          <w:rFonts w:ascii="Times New Roman" w:hAnsi="Times New Roman" w:cs="Times New Roman"/>
          <w:sz w:val="28"/>
          <w:szCs w:val="28"/>
        </w:rPr>
        <w:t>о</w:t>
      </w:r>
      <w:r w:rsidRPr="00644E2D">
        <w:rPr>
          <w:rFonts w:ascii="Times New Roman" w:hAnsi="Times New Roman" w:cs="Times New Roman"/>
          <w:sz w:val="28"/>
          <w:szCs w:val="28"/>
        </w:rPr>
        <w:t>собливо компонент «Math</w:t>
      </w:r>
      <w:r w:rsidR="00644E2D">
        <w:rPr>
          <w:rFonts w:ascii="Times New Roman" w:hAnsi="Times New Roman" w:cs="Times New Roman"/>
          <w:sz w:val="28"/>
          <w:szCs w:val="28"/>
        </w:rPr>
        <w:t>» −</w:t>
      </w:r>
      <w:r w:rsidRPr="00644E2D">
        <w:rPr>
          <w:rFonts w:ascii="Times New Roman" w:hAnsi="Times New Roman" w:cs="Times New Roman"/>
          <w:sz w:val="28"/>
          <w:szCs w:val="28"/>
        </w:rPr>
        <w:t xml:space="preserve"> математична освіта в інтеграції з іншими сферами знань.</w:t>
      </w:r>
    </w:p>
    <w:p w14:paraId="7AB578FA" w14:textId="1524D2BE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Відоме філософське висловлювання</w:t>
      </w:r>
      <w:r w:rsidR="00FD00FC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 xml:space="preserve">«Природа розмовляє мовою математики» стало підґрунтям для розроблення навчальної програми «Природа і математика», що спрямована на переосмислення ролі математики для пізнання довкілля та його способів функціонування, вивчення явищ і закономірностей </w:t>
      </w:r>
      <w:r w:rsidR="00FD00FC">
        <w:rPr>
          <w:rFonts w:ascii="Times New Roman" w:hAnsi="Times New Roman" w:cs="Times New Roman"/>
          <w:sz w:val="28"/>
          <w:szCs w:val="28"/>
        </w:rPr>
        <w:t>у</w:t>
      </w:r>
      <w:r w:rsidRPr="00644E2D">
        <w:rPr>
          <w:rFonts w:ascii="Times New Roman" w:hAnsi="Times New Roman" w:cs="Times New Roman"/>
          <w:sz w:val="28"/>
          <w:szCs w:val="28"/>
        </w:rPr>
        <w:t xml:space="preserve"> природі.</w:t>
      </w:r>
    </w:p>
    <w:p w14:paraId="1EEF06DC" w14:textId="0FEB30BA" w:rsidR="0096095A" w:rsidRPr="00644E2D" w:rsidRDefault="00FD00FC" w:rsidP="006043C0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Програма</w:t>
      </w:r>
      <w:r w:rsidRPr="00342AAA">
        <w:rPr>
          <w:rFonts w:ascii="Times New Roman" w:hAnsi="Times New Roman"/>
          <w:sz w:val="28"/>
          <w:szCs w:val="28"/>
        </w:rPr>
        <w:t xml:space="preserve"> </w:t>
      </w:r>
      <w:r w:rsidR="006143E2" w:rsidRPr="00342AAA">
        <w:rPr>
          <w:rFonts w:ascii="Times New Roman" w:hAnsi="Times New Roman"/>
          <w:sz w:val="28"/>
          <w:szCs w:val="28"/>
        </w:rPr>
        <w:t>початкового</w:t>
      </w:r>
      <w:r w:rsidRPr="00342A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навчального рівня </w:t>
      </w:r>
      <w:r w:rsidR="006043C0" w:rsidRPr="00644E2D">
        <w:rPr>
          <w:rFonts w:ascii="Times New Roman" w:hAnsi="Times New Roman"/>
          <w:sz w:val="28"/>
          <w:szCs w:val="28"/>
        </w:rPr>
        <w:t>орієнтован</w:t>
      </w:r>
      <w:r w:rsidR="00644E2D">
        <w:rPr>
          <w:rFonts w:ascii="Times New Roman" w:hAnsi="Times New Roman"/>
          <w:sz w:val="28"/>
          <w:szCs w:val="28"/>
        </w:rPr>
        <w:t>а</w:t>
      </w:r>
      <w:r w:rsidR="006043C0" w:rsidRPr="00644E2D">
        <w:rPr>
          <w:rFonts w:ascii="Times New Roman" w:hAnsi="Times New Roman"/>
          <w:sz w:val="28"/>
          <w:szCs w:val="28"/>
        </w:rPr>
        <w:t xml:space="preserve"> на дітей 6</w:t>
      </w:r>
      <w:r>
        <w:rPr>
          <w:rFonts w:ascii="Times New Roman" w:hAnsi="Times New Roman"/>
          <w:sz w:val="28"/>
          <w:szCs w:val="28"/>
        </w:rPr>
        <w:t>-</w:t>
      </w:r>
      <w:r w:rsidR="006043C0" w:rsidRPr="00644E2D">
        <w:rPr>
          <w:rFonts w:ascii="Times New Roman" w:hAnsi="Times New Roman"/>
          <w:sz w:val="28"/>
          <w:szCs w:val="28"/>
        </w:rPr>
        <w:t>8 років і побудован</w:t>
      </w:r>
      <w:r w:rsidR="00644E2D">
        <w:rPr>
          <w:rFonts w:ascii="Times New Roman" w:hAnsi="Times New Roman"/>
          <w:sz w:val="28"/>
          <w:szCs w:val="28"/>
        </w:rPr>
        <w:t>а</w:t>
      </w:r>
      <w:r w:rsidR="006043C0" w:rsidRPr="00644E2D">
        <w:rPr>
          <w:rFonts w:ascii="Times New Roman" w:hAnsi="Times New Roman"/>
          <w:sz w:val="28"/>
          <w:szCs w:val="28"/>
        </w:rPr>
        <w:t xml:space="preserve"> на засадах особистісно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6043C0" w:rsidRPr="00644E2D">
        <w:rPr>
          <w:rFonts w:ascii="Times New Roman" w:hAnsi="Times New Roman"/>
          <w:sz w:val="28"/>
          <w:szCs w:val="28"/>
        </w:rPr>
        <w:t xml:space="preserve">орієнтованого та </w:t>
      </w:r>
      <w:r w:rsidR="006043C0" w:rsidRPr="00342AAA">
        <w:rPr>
          <w:rFonts w:ascii="Times New Roman" w:hAnsi="Times New Roman"/>
          <w:sz w:val="28"/>
          <w:szCs w:val="28"/>
        </w:rPr>
        <w:t>компетентн</w:t>
      </w:r>
      <w:r w:rsidR="00342AAA" w:rsidRPr="00342AAA">
        <w:rPr>
          <w:rFonts w:ascii="Times New Roman" w:hAnsi="Times New Roman"/>
          <w:sz w:val="28"/>
          <w:szCs w:val="28"/>
        </w:rPr>
        <w:t>існого</w:t>
      </w:r>
      <w:r w:rsidR="006043C0" w:rsidRPr="00644E2D">
        <w:rPr>
          <w:rFonts w:ascii="Times New Roman" w:hAnsi="Times New Roman"/>
          <w:sz w:val="28"/>
          <w:szCs w:val="28"/>
        </w:rPr>
        <w:t xml:space="preserve"> підходів. </w:t>
      </w:r>
      <w:r w:rsidR="006143E2">
        <w:rPr>
          <w:rFonts w:ascii="Times New Roman" w:hAnsi="Times New Roman"/>
          <w:sz w:val="28"/>
          <w:szCs w:val="28"/>
        </w:rPr>
        <w:t>Програма розрахована на 144 години на рік, 4 години на тиждень. Вона  з</w:t>
      </w:r>
      <w:r w:rsidR="006043C0" w:rsidRPr="00644E2D">
        <w:rPr>
          <w:rFonts w:ascii="Times New Roman" w:hAnsi="Times New Roman"/>
          <w:sz w:val="28"/>
          <w:szCs w:val="28"/>
        </w:rPr>
        <w:t xml:space="preserve">абезпечує особистісний розвиток </w:t>
      </w:r>
      <w:r w:rsidR="00644E2D">
        <w:rPr>
          <w:rFonts w:ascii="Times New Roman" w:hAnsi="Times New Roman"/>
          <w:sz w:val="28"/>
          <w:szCs w:val="28"/>
        </w:rPr>
        <w:t>вихованців</w:t>
      </w:r>
      <w:r w:rsidR="006043C0" w:rsidRPr="00644E2D">
        <w:rPr>
          <w:rFonts w:ascii="Times New Roman" w:hAnsi="Times New Roman"/>
          <w:sz w:val="28"/>
          <w:szCs w:val="28"/>
        </w:rPr>
        <w:t xml:space="preserve"> та формування </w:t>
      </w:r>
      <w:r w:rsidR="006143E2">
        <w:rPr>
          <w:rFonts w:ascii="Times New Roman" w:hAnsi="Times New Roman"/>
          <w:sz w:val="28"/>
          <w:szCs w:val="28"/>
        </w:rPr>
        <w:t>у</w:t>
      </w:r>
      <w:r w:rsidR="00644E2D">
        <w:rPr>
          <w:rFonts w:ascii="Times New Roman" w:hAnsi="Times New Roman"/>
          <w:sz w:val="28"/>
          <w:szCs w:val="28"/>
        </w:rPr>
        <w:t xml:space="preserve"> них </w:t>
      </w:r>
      <w:r w:rsidR="006043C0" w:rsidRPr="00644E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компетентностей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6043C0" w:rsidRPr="00644E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галузі природничих наук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6043C0" w:rsidRPr="00644E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математики. </w:t>
      </w:r>
    </w:p>
    <w:p w14:paraId="52E6D919" w14:textId="4456D490" w:rsidR="0096095A" w:rsidRPr="00FD00FC" w:rsidRDefault="00FD00FC" w:rsidP="00FD00F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0FC">
        <w:rPr>
          <w:rFonts w:ascii="Times New Roman" w:hAnsi="Times New Roman" w:cs="Times New Roman"/>
          <w:sz w:val="28"/>
          <w:szCs w:val="28"/>
        </w:rPr>
        <w:t xml:space="preserve"> Навчальну програму розроблено на основі чинного законодавства в галузі освіти, відповідно до положень законів України «Про освіту», «Про позашкільну освіту»; Положення про позашкільний навчальний заклад, затвердженого постановою Кабінету Міністрів України від 6 травня 2001 р. № 433 (зі змінами); Типових навчальних планів для організації навчально-виховного процесу в позашкільних навчальних закладах системи Міністерства освіти і науки України, затверджених наказом Міністерства освіти і науки України від 22.07.2008 № 676; методичних рекомендацій щодо змісту та оформлення навчальних програм з позашкільної освіти (лист Державної наукової установи «Інститут модернізації змісту освіти» від 16.08.2023 № 21/08-1330), з урахуванням основних орієнтирів </w:t>
      </w:r>
      <w:r w:rsidRPr="00FD00FC">
        <w:rPr>
          <w:rFonts w:ascii="Times New Roman" w:hAnsi="Times New Roman" w:cs="Times New Roman"/>
          <w:spacing w:val="-4"/>
          <w:sz w:val="28"/>
          <w:szCs w:val="28"/>
        </w:rPr>
        <w:t>Державного стандарту початкової освіти, затвердженого постановою Кабінету Міністрів України від 21 лютого 2018 р. № 87.</w:t>
      </w:r>
      <w:r w:rsidRPr="00FD00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3703E" w14:textId="5FCCBEEC" w:rsidR="0096095A" w:rsidRPr="00644E2D" w:rsidRDefault="006043C0" w:rsidP="00FD00FC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D00FC">
        <w:rPr>
          <w:rFonts w:ascii="Times New Roman" w:hAnsi="Times New Roman" w:cs="Times New Roman"/>
          <w:i/>
          <w:sz w:val="28"/>
          <w:szCs w:val="28"/>
        </w:rPr>
        <w:t>Метою навчальної прогр</w:t>
      </w:r>
      <w:r w:rsidRPr="00644E2D">
        <w:rPr>
          <w:rFonts w:ascii="Times New Roman" w:hAnsi="Times New Roman"/>
          <w:i/>
          <w:sz w:val="28"/>
          <w:szCs w:val="28"/>
        </w:rPr>
        <w:t xml:space="preserve">ами є: </w:t>
      </w:r>
      <w:r w:rsidRPr="00644E2D">
        <w:rPr>
          <w:rFonts w:ascii="Times New Roman" w:hAnsi="Times New Roman" w:cs="Times New Roman"/>
          <w:sz w:val="28"/>
          <w:szCs w:val="28"/>
        </w:rPr>
        <w:t xml:space="preserve">пізнання </w:t>
      </w:r>
      <w:r w:rsidR="00FD00FC">
        <w:rPr>
          <w:rFonts w:ascii="Times New Roman" w:hAnsi="Times New Roman" w:cs="Times New Roman"/>
          <w:sz w:val="28"/>
          <w:szCs w:val="28"/>
        </w:rPr>
        <w:t xml:space="preserve">здобувачами освіти </w:t>
      </w:r>
      <w:r w:rsidRPr="00644E2D">
        <w:rPr>
          <w:rFonts w:ascii="Times New Roman" w:hAnsi="Times New Roman" w:cs="Times New Roman"/>
          <w:sz w:val="28"/>
          <w:szCs w:val="28"/>
        </w:rPr>
        <w:t xml:space="preserve">навколишнього середовища шляхом  застосування математичних знань </w:t>
      </w:r>
      <w:r w:rsidR="00FD00FC">
        <w:rPr>
          <w:rFonts w:ascii="Times New Roman" w:hAnsi="Times New Roman" w:cs="Times New Roman"/>
          <w:sz w:val="28"/>
          <w:szCs w:val="28"/>
        </w:rPr>
        <w:t>і</w:t>
      </w:r>
      <w:r w:rsidRPr="00644E2D">
        <w:rPr>
          <w:rFonts w:ascii="Times New Roman" w:hAnsi="Times New Roman" w:cs="Times New Roman"/>
          <w:sz w:val="28"/>
          <w:szCs w:val="28"/>
        </w:rPr>
        <w:t xml:space="preserve"> вмінь.</w:t>
      </w:r>
    </w:p>
    <w:p w14:paraId="5395E465" w14:textId="77777777" w:rsidR="0096095A" w:rsidRPr="00644E2D" w:rsidRDefault="00644E2D" w:rsidP="00FD00FC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Основні</w:t>
      </w:r>
      <w:r w:rsidR="006043C0" w:rsidRPr="00644E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43C0" w:rsidRPr="00644E2D">
        <w:rPr>
          <w:rFonts w:ascii="Times New Roman" w:hAnsi="Times New Roman" w:cs="Times New Roman"/>
          <w:iCs/>
          <w:color w:val="000000"/>
          <w:sz w:val="28"/>
          <w:szCs w:val="28"/>
        </w:rPr>
        <w:t>завдання</w:t>
      </w:r>
      <w:r w:rsidR="006043C0" w:rsidRPr="00644E2D">
        <w:rPr>
          <w:rFonts w:ascii="Times New Roman" w:hAnsi="Times New Roman" w:cs="Times New Roman"/>
          <w:color w:val="000000"/>
          <w:sz w:val="28"/>
          <w:szCs w:val="28"/>
        </w:rPr>
        <w:t xml:space="preserve"> програми полягають у фо</w:t>
      </w:r>
      <w:r w:rsidRPr="00644E2D">
        <w:rPr>
          <w:rFonts w:ascii="Times New Roman" w:hAnsi="Times New Roman" w:cs="Times New Roman"/>
          <w:color w:val="000000"/>
          <w:sz w:val="28"/>
          <w:szCs w:val="28"/>
        </w:rPr>
        <w:t>рмуванні таких компетентностей:</w:t>
      </w:r>
    </w:p>
    <w:p w14:paraId="3867E9DB" w14:textId="458A6591" w:rsidR="0096095A" w:rsidRPr="00644E2D" w:rsidRDefault="006043C0" w:rsidP="006043C0">
      <w:pPr>
        <w:pStyle w:val="a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>пізнавальної</w:t>
      </w:r>
      <w:r w:rsidRPr="00644E2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644E2D">
        <w:rPr>
          <w:rStyle w:val="hps"/>
          <w:rFonts w:ascii="Times New Roman" w:hAnsi="Times New Roman"/>
          <w:color w:val="000000"/>
          <w:sz w:val="28"/>
          <w:szCs w:val="28"/>
        </w:rPr>
        <w:t>формування</w:t>
      </w:r>
      <w:r w:rsidRPr="00644E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4E2D">
        <w:rPr>
          <w:rStyle w:val="hps"/>
          <w:rFonts w:ascii="Times New Roman" w:hAnsi="Times New Roman"/>
          <w:color w:val="000000"/>
          <w:sz w:val="28"/>
          <w:szCs w:val="28"/>
        </w:rPr>
        <w:t>системи</w:t>
      </w:r>
      <w:r w:rsidRPr="00644E2D">
        <w:rPr>
          <w:rFonts w:ascii="Times New Roman" w:hAnsi="Times New Roman"/>
          <w:color w:val="000000"/>
          <w:sz w:val="28"/>
          <w:szCs w:val="28"/>
        </w:rPr>
        <w:t xml:space="preserve"> уявлень і понять про об’єкти та явища природи, їх взаємозв’язки; </w:t>
      </w:r>
      <w:r w:rsidRPr="00644E2D">
        <w:rPr>
          <w:rFonts w:ascii="Times New Roman" w:hAnsi="Times New Roman"/>
          <w:sz w:val="28"/>
          <w:szCs w:val="28"/>
        </w:rPr>
        <w:t>формування розуміння ролі математики для пізнання довкілля та способів його функціонування; усвідомлення знань про геометричні форми та їхні властивості; формування знань про різного роду величини та співвідношення між ними</w:t>
      </w:r>
      <w:r w:rsidR="00FD00FC">
        <w:rPr>
          <w:rFonts w:ascii="Times New Roman" w:hAnsi="Times New Roman"/>
          <w:sz w:val="28"/>
          <w:szCs w:val="28"/>
        </w:rPr>
        <w:t>;</w:t>
      </w:r>
    </w:p>
    <w:p w14:paraId="0583575F" w14:textId="77777777" w:rsidR="0096095A" w:rsidRPr="00644E2D" w:rsidRDefault="006043C0" w:rsidP="006043C0">
      <w:pPr>
        <w:pStyle w:val="1"/>
        <w:widowControl w:val="0"/>
        <w:numPr>
          <w:ilvl w:val="0"/>
          <w:numId w:val="1"/>
        </w:numPr>
        <w:spacing w:line="276" w:lineRule="auto"/>
        <w:ind w:left="709" w:hanging="283"/>
        <w:rPr>
          <w:color w:val="000000"/>
        </w:rPr>
      </w:pPr>
      <w:r w:rsidRPr="00644E2D">
        <w:rPr>
          <w:i/>
          <w:iCs/>
          <w:color w:val="000000"/>
        </w:rPr>
        <w:t>практичної</w:t>
      </w:r>
      <w:r w:rsidRPr="00644E2D">
        <w:rPr>
          <w:color w:val="000000"/>
        </w:rPr>
        <w:t xml:space="preserve">: оволодіння навичками пізнання природи; </w:t>
      </w:r>
      <w:r w:rsidRPr="00644E2D">
        <w:t>формування навичок усвідомленої лічби та обчислювальних навичок; формування умінь і навичок розв’язувати математичні задачі для вирішення природничих завдань; оволодіння навичками використання різних інструментів для вимірювання величин; набуття досвіду дослідження просторових відношень, форм об’єктів навколишнього світу, конструювання площинних та об’ємних геометричних фігур; формування у дітей досвіду використання математичних знань і вмінь для розв’язування різноманітних задач (абстрактних, практичних, прикладних, природничих);</w:t>
      </w:r>
    </w:p>
    <w:p w14:paraId="1ABB7EB4" w14:textId="77777777" w:rsidR="0096095A" w:rsidRPr="00644E2D" w:rsidRDefault="006043C0" w:rsidP="006043C0">
      <w:pPr>
        <w:pStyle w:val="1"/>
        <w:numPr>
          <w:ilvl w:val="0"/>
          <w:numId w:val="2"/>
        </w:numPr>
        <w:spacing w:line="276" w:lineRule="auto"/>
        <w:ind w:left="709" w:hanging="283"/>
        <w:rPr>
          <w:color w:val="000000"/>
        </w:rPr>
      </w:pPr>
      <w:r w:rsidRPr="00644E2D">
        <w:rPr>
          <w:i/>
          <w:iCs/>
          <w:color w:val="000000"/>
        </w:rPr>
        <w:t>творчої</w:t>
      </w:r>
      <w:r w:rsidRPr="00644E2D">
        <w:rPr>
          <w:color w:val="000000"/>
        </w:rPr>
        <w:t xml:space="preserve">: розвиток </w:t>
      </w:r>
      <w:r w:rsidRPr="00644E2D">
        <w:t>творчої уяви, фантазії, творчих здібностей у процесі пізнавально-творчої діяльності; розвиток уміння планувати послідовність дій для здійснення дослідження проблем природничого змісту, зокрема висування гіпотез, їх обґрунтування або спростування;</w:t>
      </w:r>
    </w:p>
    <w:p w14:paraId="25F872CB" w14:textId="739D7D60" w:rsidR="0096095A" w:rsidRPr="00644E2D" w:rsidRDefault="006043C0" w:rsidP="006043C0">
      <w:pPr>
        <w:pStyle w:val="1"/>
        <w:numPr>
          <w:ilvl w:val="0"/>
          <w:numId w:val="2"/>
        </w:numPr>
        <w:spacing w:line="276" w:lineRule="auto"/>
        <w:ind w:left="709" w:hanging="283"/>
        <w:rPr>
          <w:color w:val="000000"/>
        </w:rPr>
      </w:pPr>
      <w:r w:rsidRPr="00644E2D">
        <w:rPr>
          <w:i/>
          <w:iCs/>
          <w:color w:val="000000"/>
        </w:rPr>
        <w:t>соціальної</w:t>
      </w:r>
      <w:r w:rsidRPr="00644E2D">
        <w:rPr>
          <w:color w:val="000000"/>
        </w:rPr>
        <w:t xml:space="preserve">: </w:t>
      </w:r>
      <w:r w:rsidRPr="00644E2D">
        <w:t xml:space="preserve">розвиток інтелектуальної, емоційно-чуттєвої сфери </w:t>
      </w:r>
      <w:r w:rsidR="00FD00FC">
        <w:t>здобувачів освіти</w:t>
      </w:r>
      <w:r w:rsidR="00644E2D">
        <w:t xml:space="preserve"> </w:t>
      </w:r>
      <w:r w:rsidRPr="00644E2D">
        <w:t xml:space="preserve">у процесі різних видів дитячої діяльності (пізнавальної, навчальної, ігрової, трудової); розвиток умінь працювати в команді для досягнення єдиної мети; </w:t>
      </w:r>
      <w:r w:rsidRPr="00644E2D">
        <w:rPr>
          <w:color w:val="000000"/>
        </w:rPr>
        <w:t xml:space="preserve">виховання екологічної свідомості та екологічно доцільної поведінки; формування навичок здорового способу життя, забезпечення особистісного зростання; </w:t>
      </w:r>
      <w:r w:rsidR="00644E2D">
        <w:t>виховання</w:t>
      </w:r>
      <w:r w:rsidRPr="00644E2D">
        <w:t xml:space="preserve"> любові до природи, емоційно-ціннісного ставлення до навколишнього світу</w:t>
      </w:r>
      <w:r w:rsidRPr="00644E2D">
        <w:rPr>
          <w:color w:val="000000"/>
        </w:rPr>
        <w:t>.</w:t>
      </w:r>
    </w:p>
    <w:p w14:paraId="4758A073" w14:textId="77777777" w:rsidR="0096095A" w:rsidRPr="00644E2D" w:rsidRDefault="00644E2D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Програма</w:t>
      </w:r>
      <w:r w:rsidR="006043C0" w:rsidRPr="00644E2D">
        <w:rPr>
          <w:rFonts w:ascii="Times New Roman" w:hAnsi="Times New Roman" w:cs="Times New Roman"/>
          <w:bCs/>
          <w:sz w:val="28"/>
          <w:szCs w:val="28"/>
        </w:rPr>
        <w:t xml:space="preserve"> побудована з урахуванням принципів науковості, систематичності, послідовності, активності, природовідповідності, </w:t>
      </w:r>
      <w:r w:rsidRPr="00644E2D">
        <w:rPr>
          <w:rFonts w:ascii="Times New Roman" w:hAnsi="Times New Roman" w:cs="Times New Roman"/>
          <w:bCs/>
          <w:sz w:val="28"/>
          <w:szCs w:val="28"/>
        </w:rPr>
        <w:t>індивідуального</w:t>
      </w:r>
      <w:r w:rsidR="006043C0" w:rsidRPr="00644E2D">
        <w:rPr>
          <w:rFonts w:ascii="Times New Roman" w:hAnsi="Times New Roman" w:cs="Times New Roman"/>
          <w:bCs/>
          <w:sz w:val="28"/>
          <w:szCs w:val="28"/>
        </w:rPr>
        <w:t xml:space="preserve"> підходу, зв’язку теорії з практикою. Особливим є наслідування принципу інтегрованості.</w:t>
      </w:r>
    </w:p>
    <w:p w14:paraId="2E10394A" w14:textId="77777777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Навчальн</w:t>
      </w:r>
      <w:r w:rsidR="00644E2D">
        <w:rPr>
          <w:rFonts w:ascii="Times New Roman" w:hAnsi="Times New Roman" w:cs="Times New Roman"/>
          <w:sz w:val="28"/>
          <w:szCs w:val="28"/>
        </w:rPr>
        <w:t xml:space="preserve">а </w:t>
      </w:r>
      <w:r w:rsidRPr="00644E2D">
        <w:rPr>
          <w:rFonts w:ascii="Times New Roman" w:hAnsi="Times New Roman" w:cs="Times New Roman"/>
          <w:sz w:val="28"/>
          <w:szCs w:val="28"/>
        </w:rPr>
        <w:t>програм</w:t>
      </w:r>
      <w:r w:rsidR="00644E2D">
        <w:rPr>
          <w:rFonts w:ascii="Times New Roman" w:hAnsi="Times New Roman" w:cs="Times New Roman"/>
          <w:sz w:val="28"/>
          <w:szCs w:val="28"/>
        </w:rPr>
        <w:t>а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«Природа і математика» </w:t>
      </w:r>
      <w:r w:rsidR="00644E2D">
        <w:rPr>
          <w:rFonts w:ascii="Times New Roman" w:hAnsi="Times New Roman" w:cs="Times New Roman"/>
          <w:sz w:val="28"/>
          <w:szCs w:val="28"/>
        </w:rPr>
        <w:t>містить розділи</w:t>
      </w:r>
      <w:r w:rsidRPr="00644E2D">
        <w:rPr>
          <w:rFonts w:ascii="Times New Roman" w:hAnsi="Times New Roman" w:cs="Times New Roman"/>
          <w:sz w:val="28"/>
          <w:szCs w:val="28"/>
        </w:rPr>
        <w:t xml:space="preserve">: «Геометрія у природі», «Час у природі», «Простір у природі»,  «Знаки та символи в природі», «Дива у природі». </w:t>
      </w:r>
    </w:p>
    <w:p w14:paraId="3F7299BC" w14:textId="5B2989AF" w:rsidR="0096095A" w:rsidRPr="00644E2D" w:rsidRDefault="006043C0" w:rsidP="006043C0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/>
          <w:sz w:val="28"/>
          <w:szCs w:val="28"/>
        </w:rPr>
        <w:t>Програмою передбачено змішану форму навчання, що поєднує очну й дистанційну освіту: практичні і теоретичні заняття, онлайн</w:t>
      </w:r>
      <w:r w:rsidR="00FD00FC">
        <w:rPr>
          <w:rFonts w:ascii="Times New Roman" w:hAnsi="Times New Roman"/>
          <w:sz w:val="28"/>
          <w:szCs w:val="28"/>
        </w:rPr>
        <w:t>-</w:t>
      </w:r>
      <w:r w:rsidRPr="00644E2D">
        <w:rPr>
          <w:rFonts w:ascii="Times New Roman" w:hAnsi="Times New Roman"/>
          <w:sz w:val="28"/>
          <w:szCs w:val="28"/>
        </w:rPr>
        <w:t>завдання, робот</w:t>
      </w:r>
      <w:r w:rsidR="00FD00FC">
        <w:rPr>
          <w:rFonts w:ascii="Times New Roman" w:hAnsi="Times New Roman"/>
          <w:sz w:val="28"/>
          <w:szCs w:val="28"/>
        </w:rPr>
        <w:t>у</w:t>
      </w:r>
      <w:r w:rsidRPr="00644E2D">
        <w:rPr>
          <w:rFonts w:ascii="Times New Roman" w:hAnsi="Times New Roman"/>
          <w:sz w:val="28"/>
          <w:szCs w:val="28"/>
        </w:rPr>
        <w:t xml:space="preserve"> на веб-платформах, віртуальні екскурсії, google-вікторини, інтерактивні вправи, презентації, творчі майстерні тощо). </w:t>
      </w:r>
    </w:p>
    <w:p w14:paraId="2A809093" w14:textId="77777777" w:rsidR="0096095A" w:rsidRPr="00644E2D" w:rsidRDefault="006043C0" w:rsidP="006043C0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/>
          <w:sz w:val="28"/>
          <w:szCs w:val="28"/>
        </w:rPr>
        <w:lastRenderedPageBreak/>
        <w:t>Під час організації освітнього процесу за програмою передбачається використання пояснювально-ілюстративного, проблемно-пошукового методів навчання, методу проєктів, сторітелінг, мейкерство, математичні вправи, пізнавальні ігри, практична робота в саду, куточку живої природи, на навчально-дослідницькій земельній ділянці.</w:t>
      </w:r>
    </w:p>
    <w:p w14:paraId="213711A0" w14:textId="77777777" w:rsidR="0096095A" w:rsidRPr="00644E2D" w:rsidRDefault="006043C0" w:rsidP="006043C0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/>
          <w:sz w:val="28"/>
          <w:szCs w:val="28"/>
        </w:rPr>
        <w:t>Контроль за результативністю навчання здійснюється під час проведення підсумкових занять, виконання творчих завдань, участі у виховних заходах закладу позашкільної освіти, конкурсах еколого-натуралістичного спрямування різних організаційних рівнів.</w:t>
      </w:r>
    </w:p>
    <w:p w14:paraId="58ABDFC5" w14:textId="77777777" w:rsidR="0096095A" w:rsidRPr="00644E2D" w:rsidRDefault="006043C0" w:rsidP="006043C0">
      <w:pPr>
        <w:spacing w:line="276" w:lineRule="auto"/>
        <w:rPr>
          <w:rFonts w:ascii="Times New Roman" w:hAnsi="Times New Roman"/>
          <w:sz w:val="28"/>
          <w:szCs w:val="28"/>
        </w:rPr>
      </w:pPr>
      <w:r w:rsidRPr="00644E2D">
        <w:br w:type="page"/>
      </w:r>
    </w:p>
    <w:p w14:paraId="54B46EB1" w14:textId="77777777" w:rsidR="0096095A" w:rsidRPr="00644E2D" w:rsidRDefault="0096095A" w:rsidP="006043C0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9076C3F" w14:textId="7637047A" w:rsidR="0096095A" w:rsidRDefault="006043C0" w:rsidP="006043C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НАВЧАЛЬНО-ТЕМАТИЧНИЙ ПЛАН</w:t>
      </w:r>
    </w:p>
    <w:p w14:paraId="78A6E3ED" w14:textId="58C96D1C" w:rsidR="006143E2" w:rsidRPr="00342AAA" w:rsidRDefault="006143E2" w:rsidP="006143E2">
      <w:pPr>
        <w:spacing w:line="276" w:lineRule="auto"/>
        <w:jc w:val="center"/>
      </w:pPr>
      <w:r w:rsidRPr="00342AAA">
        <w:rPr>
          <w:b/>
          <w:bCs/>
        </w:rPr>
        <w:t>Початковий навчальний рівень</w:t>
      </w:r>
    </w:p>
    <w:p w14:paraId="37B3B2DC" w14:textId="77777777" w:rsidR="006143E2" w:rsidRPr="00644E2D" w:rsidRDefault="006143E2" w:rsidP="006043C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3" w:type="dxa"/>
        <w:tblInd w:w="108" w:type="dxa"/>
        <w:tblLook w:val="01E0" w:firstRow="1" w:lastRow="1" w:firstColumn="1" w:lastColumn="1" w:noHBand="0" w:noVBand="0"/>
      </w:tblPr>
      <w:tblGrid>
        <w:gridCol w:w="4510"/>
        <w:gridCol w:w="1866"/>
        <w:gridCol w:w="1811"/>
        <w:gridCol w:w="1276"/>
      </w:tblGrid>
      <w:tr w:rsidR="0096095A" w:rsidRPr="00644E2D" w14:paraId="5B3A761E" w14:textId="77777777">
        <w:tc>
          <w:tcPr>
            <w:tcW w:w="4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6E9A" w14:textId="77777777" w:rsidR="0096095A" w:rsidRPr="00644E2D" w:rsidRDefault="006043C0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Розділ, тема</w:t>
            </w:r>
          </w:p>
        </w:tc>
        <w:tc>
          <w:tcPr>
            <w:tcW w:w="4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C8E4" w14:textId="77777777" w:rsidR="0096095A" w:rsidRPr="00644E2D" w:rsidRDefault="006043C0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Кількість годин</w:t>
            </w:r>
          </w:p>
        </w:tc>
      </w:tr>
      <w:tr w:rsidR="0096095A" w:rsidRPr="00644E2D" w14:paraId="426B4DD3" w14:textId="77777777">
        <w:tc>
          <w:tcPr>
            <w:tcW w:w="4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24BF1" w14:textId="77777777" w:rsidR="0096095A" w:rsidRPr="00644E2D" w:rsidRDefault="0096095A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854BC" w14:textId="77777777" w:rsidR="0096095A" w:rsidRPr="00644E2D" w:rsidRDefault="006043C0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Теоретичних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979F" w14:textId="77777777" w:rsidR="0096095A" w:rsidRPr="00644E2D" w:rsidRDefault="006043C0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Практичних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09B1D" w14:textId="77777777" w:rsidR="0096095A" w:rsidRPr="00644E2D" w:rsidRDefault="006043C0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Усього</w:t>
            </w:r>
          </w:p>
        </w:tc>
      </w:tr>
      <w:tr w:rsidR="0096095A" w:rsidRPr="00644E2D" w14:paraId="0A516B41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56A86" w14:textId="77777777" w:rsidR="0096095A" w:rsidRPr="00644E2D" w:rsidRDefault="006043C0" w:rsidP="006043C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Вступ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46C78" w14:textId="77777777" w:rsidR="0096095A" w:rsidRPr="00644E2D" w:rsidRDefault="006043C0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236F8" w14:textId="42B5E2CE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3C035" w14:textId="3F3F39E0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6095A" w:rsidRPr="00644E2D" w14:paraId="3D8A46FD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C405A" w14:textId="77777777" w:rsidR="0096095A" w:rsidRPr="00644E2D" w:rsidRDefault="006043C0" w:rsidP="006043C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Розділ 1.  Час у природі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AF2F" w14:textId="30A92081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68CE6" w14:textId="05D4C32D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7F979" w14:textId="32DBED4F" w:rsidR="0096095A" w:rsidRPr="001F3D64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</w:tr>
      <w:tr w:rsidR="0096095A" w:rsidRPr="00644E2D" w14:paraId="1764C5F7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21BF1" w14:textId="77777777" w:rsidR="0096095A" w:rsidRPr="00644E2D" w:rsidRDefault="006043C0" w:rsidP="006043C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E2D">
              <w:rPr>
                <w:rFonts w:ascii="Times New Roman" w:hAnsi="Times New Roman" w:cs="Times New Roman"/>
                <w:sz w:val="28"/>
                <w:szCs w:val="28"/>
              </w:rPr>
              <w:t>Розділ 2. Геометрія в природі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6EA0F" w14:textId="5BAF8757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DFE85" w14:textId="1B89EE7B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9E937" w14:textId="0637A1DB" w:rsidR="0096095A" w:rsidRPr="001F3D64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</w:tr>
      <w:tr w:rsidR="0096095A" w:rsidRPr="00644E2D" w14:paraId="29C0DE02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4630" w14:textId="77777777" w:rsidR="0096095A" w:rsidRPr="00644E2D" w:rsidRDefault="006043C0" w:rsidP="006043C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E2D">
              <w:rPr>
                <w:rFonts w:ascii="Times New Roman" w:hAnsi="Times New Roman" w:cs="Times New Roman"/>
                <w:sz w:val="28"/>
                <w:szCs w:val="28"/>
              </w:rPr>
              <w:t>Розділ 3. Простір у природі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04E6C" w14:textId="1BA3C0BB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3471" w14:textId="4FD10BBA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1972A" w14:textId="0E509A19" w:rsidR="0096095A" w:rsidRPr="001F3D64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96095A" w:rsidRPr="00644E2D" w14:paraId="7D587DB7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1AB98" w14:textId="77777777" w:rsidR="0096095A" w:rsidRPr="00644E2D" w:rsidRDefault="006043C0" w:rsidP="006043C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E2D">
              <w:rPr>
                <w:rFonts w:ascii="Times New Roman" w:hAnsi="Times New Roman" w:cs="Times New Roman"/>
                <w:sz w:val="28"/>
                <w:szCs w:val="28"/>
              </w:rPr>
              <w:t>Розділ 4. Знаки та символи в природі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0E141" w14:textId="6DDEB278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37D4" w14:textId="161FD08D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A936" w14:textId="3F05F70E" w:rsidR="0096095A" w:rsidRPr="001F3D64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</w:tr>
      <w:tr w:rsidR="0096095A" w:rsidRPr="00644E2D" w14:paraId="7B6BC59B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D47C" w14:textId="7C596557" w:rsidR="0096095A" w:rsidRPr="00644E2D" w:rsidRDefault="006043C0" w:rsidP="006043C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E2D">
              <w:rPr>
                <w:rFonts w:ascii="Times New Roman" w:hAnsi="Times New Roman" w:cs="Times New Roman"/>
                <w:sz w:val="28"/>
                <w:szCs w:val="28"/>
              </w:rPr>
              <w:t>Розділ 5. Дива природи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36E63" w14:textId="046914C7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EC7E6" w14:textId="21C43ECF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786D1" w14:textId="3DBC71F7" w:rsidR="0096095A" w:rsidRPr="001F3D64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</w:tr>
      <w:tr w:rsidR="0096095A" w:rsidRPr="00644E2D" w14:paraId="7976EBB7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8C8A9" w14:textId="77777777" w:rsidR="0096095A" w:rsidRPr="00644E2D" w:rsidRDefault="006043C0" w:rsidP="006043C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Підсумок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F740" w14:textId="137F2377" w:rsidR="0096095A" w:rsidRPr="001F3D64" w:rsidRDefault="00342AAA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835D5" w14:textId="2A2F0E40" w:rsidR="0096095A" w:rsidRPr="001F3D64" w:rsidRDefault="00342AAA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5EF37" w14:textId="56CAC2C0" w:rsidR="0096095A" w:rsidRPr="001F3D64" w:rsidRDefault="006043C0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3D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6095A" w:rsidRPr="00644E2D" w14:paraId="7D0B1471" w14:textId="77777777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CA68" w14:textId="77777777" w:rsidR="0096095A" w:rsidRPr="00644E2D" w:rsidRDefault="006043C0" w:rsidP="006043C0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AEC97" w14:textId="4FBAF1DF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1631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63E1" w14:textId="4D1F6E3E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2B0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6E81" w14:textId="5E438F90" w:rsidR="0096095A" w:rsidRPr="00644E2D" w:rsidRDefault="001F3D64" w:rsidP="00604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144</w:t>
            </w:r>
          </w:p>
        </w:tc>
      </w:tr>
    </w:tbl>
    <w:p w14:paraId="2D1C1B21" w14:textId="77777777" w:rsidR="0096095A" w:rsidRPr="00644E2D" w:rsidRDefault="0096095A" w:rsidP="006043C0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14:paraId="2A498001" w14:textId="77777777" w:rsidR="0096095A" w:rsidRPr="00644E2D" w:rsidRDefault="006043C0" w:rsidP="006043C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44E2D">
        <w:rPr>
          <w:rFonts w:ascii="Times New Roman" w:hAnsi="Times New Roman"/>
          <w:b/>
          <w:sz w:val="28"/>
          <w:szCs w:val="28"/>
        </w:rPr>
        <w:t>ЗМІСТ ПРОГРАМИ</w:t>
      </w:r>
    </w:p>
    <w:p w14:paraId="60C076FC" w14:textId="778770A0" w:rsidR="0096095A" w:rsidRPr="00644E2D" w:rsidRDefault="006043C0" w:rsidP="006043C0">
      <w:pPr>
        <w:pStyle w:val="aa"/>
        <w:spacing w:after="0"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644E2D">
        <w:rPr>
          <w:rFonts w:ascii="Times New Roman" w:hAnsi="Times New Roman"/>
          <w:b/>
          <w:sz w:val="28"/>
          <w:szCs w:val="28"/>
        </w:rPr>
        <w:t>Вступ (</w:t>
      </w:r>
      <w:r w:rsidR="006143E2" w:rsidRPr="00342AAA">
        <w:rPr>
          <w:rFonts w:ascii="Times New Roman" w:hAnsi="Times New Roman"/>
          <w:b/>
          <w:sz w:val="28"/>
          <w:szCs w:val="28"/>
        </w:rPr>
        <w:t>2</w:t>
      </w:r>
      <w:r w:rsidR="006143E2">
        <w:rPr>
          <w:rFonts w:ascii="Times New Roman" w:hAnsi="Times New Roman"/>
          <w:b/>
          <w:sz w:val="28"/>
          <w:szCs w:val="28"/>
        </w:rPr>
        <w:t xml:space="preserve"> </w:t>
      </w:r>
      <w:r w:rsidRPr="00644E2D">
        <w:rPr>
          <w:rFonts w:ascii="Times New Roman" w:hAnsi="Times New Roman"/>
          <w:b/>
          <w:sz w:val="28"/>
          <w:szCs w:val="28"/>
        </w:rPr>
        <w:t>год</w:t>
      </w:r>
      <w:r w:rsidR="006143E2">
        <w:rPr>
          <w:rFonts w:ascii="Times New Roman" w:hAnsi="Times New Roman"/>
          <w:b/>
          <w:sz w:val="28"/>
          <w:szCs w:val="28"/>
        </w:rPr>
        <w:t>.</w:t>
      </w:r>
      <w:r w:rsidRPr="00644E2D">
        <w:rPr>
          <w:rFonts w:ascii="Times New Roman" w:hAnsi="Times New Roman"/>
          <w:b/>
          <w:sz w:val="28"/>
          <w:szCs w:val="28"/>
        </w:rPr>
        <w:t>)</w:t>
      </w:r>
    </w:p>
    <w:p w14:paraId="52A18C78" w14:textId="496F9A56" w:rsidR="0096095A" w:rsidRPr="00644E2D" w:rsidRDefault="006043C0" w:rsidP="006043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/>
          <w:i/>
          <w:sz w:val="28"/>
          <w:szCs w:val="28"/>
        </w:rPr>
        <w:t>Теоретична частина</w:t>
      </w:r>
      <w:r w:rsidRPr="00644E2D">
        <w:rPr>
          <w:rFonts w:ascii="Times New Roman" w:hAnsi="Times New Roman"/>
          <w:sz w:val="28"/>
          <w:szCs w:val="28"/>
        </w:rPr>
        <w:t>. Ознайомлення з планом роботи гуртка</w:t>
      </w:r>
      <w:r w:rsidR="006143E2">
        <w:rPr>
          <w:rFonts w:ascii="Times New Roman" w:hAnsi="Times New Roman"/>
          <w:sz w:val="28"/>
          <w:szCs w:val="28"/>
        </w:rPr>
        <w:t xml:space="preserve">, </w:t>
      </w:r>
      <w:r w:rsidRPr="00644E2D">
        <w:rPr>
          <w:rFonts w:ascii="Times New Roman" w:hAnsi="Times New Roman"/>
          <w:sz w:val="28"/>
          <w:szCs w:val="28"/>
        </w:rPr>
        <w:t>правилами техніки безпеки. Математика в природі й житті людини.</w:t>
      </w:r>
      <w:r w:rsidR="006143E2">
        <w:rPr>
          <w:rFonts w:ascii="Times New Roman" w:hAnsi="Times New Roman"/>
          <w:sz w:val="28"/>
          <w:szCs w:val="28"/>
        </w:rPr>
        <w:t xml:space="preserve"> </w:t>
      </w:r>
    </w:p>
    <w:p w14:paraId="1A96B927" w14:textId="77777777" w:rsidR="0096095A" w:rsidRPr="00644E2D" w:rsidRDefault="006043C0" w:rsidP="006043C0">
      <w:pPr>
        <w:pStyle w:val="aa"/>
        <w:spacing w:after="0" w:line="276" w:lineRule="auto"/>
        <w:ind w:left="0" w:firstLine="709"/>
        <w:jc w:val="both"/>
      </w:pPr>
      <w:r w:rsidRPr="00644E2D">
        <w:rPr>
          <w:rFonts w:ascii="Times New Roman" w:hAnsi="Times New Roman"/>
          <w:i/>
          <w:sz w:val="28"/>
          <w:szCs w:val="28"/>
        </w:rPr>
        <w:t xml:space="preserve">Практична частина. </w:t>
      </w:r>
      <w:r w:rsidRPr="00644E2D">
        <w:rPr>
          <w:rFonts w:ascii="Times New Roman" w:hAnsi="Times New Roman"/>
          <w:sz w:val="28"/>
          <w:szCs w:val="28"/>
        </w:rPr>
        <w:t>Гра-подорож «Математика в природі».</w:t>
      </w:r>
    </w:p>
    <w:p w14:paraId="2349D3AD" w14:textId="3222640B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Розділ 1. </w:t>
      </w:r>
      <w:r w:rsidRPr="00644E2D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b/>
          <w:sz w:val="28"/>
          <w:szCs w:val="28"/>
        </w:rPr>
        <w:t xml:space="preserve">Час у природі </w:t>
      </w:r>
      <w:r w:rsidRPr="00342AAA">
        <w:rPr>
          <w:rFonts w:ascii="Times New Roman" w:hAnsi="Times New Roman" w:cs="Times New Roman"/>
          <w:b/>
          <w:sz w:val="28"/>
          <w:szCs w:val="28"/>
        </w:rPr>
        <w:t>(</w:t>
      </w:r>
      <w:r w:rsidR="006143E2" w:rsidRPr="00342AAA">
        <w:rPr>
          <w:rFonts w:ascii="Times New Roman" w:hAnsi="Times New Roman" w:cs="Times New Roman"/>
          <w:b/>
          <w:sz w:val="28"/>
          <w:szCs w:val="28"/>
        </w:rPr>
        <w:t>28</w:t>
      </w:r>
      <w:r w:rsidRPr="00342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b/>
          <w:sz w:val="28"/>
          <w:szCs w:val="28"/>
        </w:rPr>
        <w:t>год</w:t>
      </w:r>
      <w:r w:rsidR="006143E2">
        <w:rPr>
          <w:rFonts w:ascii="Times New Roman" w:hAnsi="Times New Roman" w:cs="Times New Roman"/>
          <w:b/>
          <w:sz w:val="28"/>
          <w:szCs w:val="28"/>
        </w:rPr>
        <w:t>.</w:t>
      </w:r>
      <w:r w:rsidRPr="00644E2D">
        <w:rPr>
          <w:rFonts w:ascii="Times New Roman" w:hAnsi="Times New Roman" w:cs="Times New Roman"/>
          <w:b/>
          <w:sz w:val="28"/>
          <w:szCs w:val="28"/>
        </w:rPr>
        <w:t>)</w:t>
      </w:r>
    </w:p>
    <w:p w14:paraId="624A6AC3" w14:textId="7236B4E3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Теоретична частина. </w:t>
      </w:r>
      <w:r w:rsidRPr="00644E2D">
        <w:rPr>
          <w:rFonts w:ascii="Times New Roman" w:hAnsi="Times New Roman" w:cs="Times New Roman"/>
          <w:sz w:val="28"/>
          <w:szCs w:val="28"/>
        </w:rPr>
        <w:t>Час. Годинник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44E2D">
        <w:rPr>
          <w:rFonts w:ascii="Times New Roman" w:hAnsi="Times New Roman" w:cs="Times New Roman"/>
          <w:sz w:val="28"/>
          <w:szCs w:val="28"/>
        </w:rPr>
        <w:t>Види годинників: водні, пісочні, сонячні годинники. Доба. Тиждень.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 xml:space="preserve">Пори року, 12 місяців. Послідовність </w:t>
      </w:r>
      <w:r w:rsidR="006143E2">
        <w:rPr>
          <w:rFonts w:ascii="Times New Roman" w:hAnsi="Times New Roman" w:cs="Times New Roman"/>
          <w:sz w:val="28"/>
          <w:szCs w:val="28"/>
        </w:rPr>
        <w:t>і</w:t>
      </w:r>
      <w:r w:rsidRPr="00644E2D">
        <w:rPr>
          <w:rFonts w:ascii="Times New Roman" w:hAnsi="Times New Roman" w:cs="Times New Roman"/>
          <w:sz w:val="28"/>
          <w:szCs w:val="28"/>
        </w:rPr>
        <w:t xml:space="preserve"> ритм у природі.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Порядкова та кількісна лічба. Час, відстань, швидкість.</w:t>
      </w:r>
    </w:p>
    <w:p w14:paraId="5BEEAFA7" w14:textId="6CCB4ADD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Практична частина. </w:t>
      </w:r>
      <w:r w:rsidRPr="00644E2D">
        <w:rPr>
          <w:rFonts w:ascii="Times New Roman" w:hAnsi="Times New Roman" w:cs="Times New Roman"/>
          <w:sz w:val="28"/>
          <w:szCs w:val="28"/>
        </w:rPr>
        <w:t>STEAM-активності: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 xml:space="preserve">спостереження </w:t>
      </w:r>
      <w:r w:rsidR="006143E2">
        <w:rPr>
          <w:rFonts w:ascii="Times New Roman" w:hAnsi="Times New Roman" w:cs="Times New Roman"/>
          <w:sz w:val="28"/>
          <w:szCs w:val="28"/>
        </w:rPr>
        <w:t xml:space="preserve">за </w:t>
      </w:r>
      <w:r w:rsidRPr="00644E2D">
        <w:rPr>
          <w:rFonts w:ascii="Times New Roman" w:hAnsi="Times New Roman" w:cs="Times New Roman"/>
          <w:sz w:val="28"/>
          <w:szCs w:val="28"/>
        </w:rPr>
        <w:t>послідовн</w:t>
      </w:r>
      <w:r w:rsidR="006143E2">
        <w:rPr>
          <w:rFonts w:ascii="Times New Roman" w:hAnsi="Times New Roman" w:cs="Times New Roman"/>
          <w:sz w:val="28"/>
          <w:szCs w:val="28"/>
        </w:rPr>
        <w:t>і</w:t>
      </w:r>
      <w:r w:rsidRPr="00644E2D">
        <w:rPr>
          <w:rFonts w:ascii="Times New Roman" w:hAnsi="Times New Roman" w:cs="Times New Roman"/>
          <w:sz w:val="28"/>
          <w:szCs w:val="28"/>
        </w:rPr>
        <w:t>ст</w:t>
      </w:r>
      <w:r w:rsidR="006143E2">
        <w:rPr>
          <w:rFonts w:ascii="Times New Roman" w:hAnsi="Times New Roman" w:cs="Times New Roman"/>
          <w:sz w:val="28"/>
          <w:szCs w:val="28"/>
        </w:rPr>
        <w:t>ю</w:t>
      </w:r>
      <w:r w:rsidRPr="00644E2D">
        <w:rPr>
          <w:rFonts w:ascii="Times New Roman" w:hAnsi="Times New Roman" w:cs="Times New Roman"/>
          <w:sz w:val="28"/>
          <w:szCs w:val="28"/>
        </w:rPr>
        <w:t xml:space="preserve"> та ритм</w:t>
      </w:r>
      <w:r w:rsidR="006143E2">
        <w:rPr>
          <w:rFonts w:ascii="Times New Roman" w:hAnsi="Times New Roman" w:cs="Times New Roman"/>
          <w:sz w:val="28"/>
          <w:szCs w:val="28"/>
        </w:rPr>
        <w:t xml:space="preserve">ами </w:t>
      </w:r>
      <w:r w:rsidRPr="00644E2D">
        <w:rPr>
          <w:rFonts w:ascii="Times New Roman" w:hAnsi="Times New Roman" w:cs="Times New Roman"/>
          <w:sz w:val="28"/>
          <w:szCs w:val="28"/>
        </w:rPr>
        <w:t>у природі. Виконання вправ з годинником. Створення макету годинника. Досліди на швидкість руху тварин.</w:t>
      </w:r>
    </w:p>
    <w:p w14:paraId="6ED57A53" w14:textId="4713B5F2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Дидактичні ігри: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«Машина часу», </w:t>
      </w:r>
      <w:r w:rsidRPr="00644E2D">
        <w:rPr>
          <w:rFonts w:ascii="Times New Roman" w:hAnsi="Times New Roman" w:cs="Times New Roman"/>
          <w:i/>
          <w:sz w:val="28"/>
          <w:szCs w:val="28"/>
        </w:rPr>
        <w:t>«</w:t>
      </w:r>
      <w:r w:rsidRPr="00644E2D">
        <w:rPr>
          <w:rFonts w:ascii="Times New Roman" w:hAnsi="Times New Roman" w:cs="Times New Roman"/>
          <w:sz w:val="28"/>
          <w:szCs w:val="28"/>
        </w:rPr>
        <w:t>Тиждень равлика та зайця»,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«Що чим було?», «Мій город», гра</w:t>
      </w:r>
      <w:r w:rsidR="002B0AEB">
        <w:rPr>
          <w:rFonts w:ascii="Times New Roman" w:hAnsi="Times New Roman" w:cs="Times New Roman"/>
          <w:sz w:val="28"/>
          <w:szCs w:val="28"/>
        </w:rPr>
        <w:t xml:space="preserve"> «П</w:t>
      </w:r>
      <w:r w:rsidRPr="00644E2D">
        <w:rPr>
          <w:rFonts w:ascii="Times New Roman" w:hAnsi="Times New Roman" w:cs="Times New Roman"/>
          <w:sz w:val="28"/>
          <w:szCs w:val="28"/>
        </w:rPr>
        <w:t>аркет</w:t>
      </w:r>
      <w:r w:rsidR="002B0AEB">
        <w:rPr>
          <w:rFonts w:ascii="Times New Roman" w:hAnsi="Times New Roman" w:cs="Times New Roman"/>
          <w:sz w:val="28"/>
          <w:szCs w:val="28"/>
        </w:rPr>
        <w:t>»</w:t>
      </w:r>
      <w:r w:rsidRPr="00644E2D">
        <w:rPr>
          <w:rFonts w:ascii="Times New Roman" w:hAnsi="Times New Roman" w:cs="Times New Roman"/>
          <w:sz w:val="28"/>
          <w:szCs w:val="28"/>
        </w:rPr>
        <w:t>, гра</w:t>
      </w:r>
      <w:r w:rsidR="002B0AEB">
        <w:rPr>
          <w:rFonts w:ascii="Times New Roman" w:hAnsi="Times New Roman" w:cs="Times New Roman"/>
          <w:sz w:val="28"/>
          <w:szCs w:val="28"/>
        </w:rPr>
        <w:t xml:space="preserve"> «Р</w:t>
      </w:r>
      <w:r w:rsidRPr="00644E2D">
        <w:rPr>
          <w:rFonts w:ascii="Times New Roman" w:hAnsi="Times New Roman" w:cs="Times New Roman"/>
          <w:sz w:val="28"/>
          <w:szCs w:val="28"/>
        </w:rPr>
        <w:t>езиночки</w:t>
      </w:r>
      <w:r w:rsidR="002B0AEB">
        <w:rPr>
          <w:rFonts w:ascii="Times New Roman" w:hAnsi="Times New Roman" w:cs="Times New Roman"/>
          <w:sz w:val="28"/>
          <w:szCs w:val="28"/>
        </w:rPr>
        <w:t xml:space="preserve">», </w:t>
      </w:r>
      <w:r w:rsidRPr="00644E2D">
        <w:rPr>
          <w:rFonts w:ascii="Times New Roman" w:hAnsi="Times New Roman" w:cs="Times New Roman"/>
          <w:sz w:val="28"/>
          <w:szCs w:val="28"/>
        </w:rPr>
        <w:t>«Намалюй фігуру з найбільшою площею»</w:t>
      </w:r>
      <w:r w:rsidR="006143E2">
        <w:rPr>
          <w:rFonts w:ascii="Times New Roman" w:hAnsi="Times New Roman" w:cs="Times New Roman"/>
          <w:sz w:val="28"/>
          <w:szCs w:val="28"/>
        </w:rPr>
        <w:t>.</w:t>
      </w:r>
      <w:r w:rsidRPr="00644E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C2A822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Рухливі ігри «Потяг», «Ракета, літак, повітряна куля», «Хто швидше».</w:t>
      </w:r>
    </w:p>
    <w:p w14:paraId="5CB8DC11" w14:textId="77777777" w:rsidR="0096095A" w:rsidRPr="00644E2D" w:rsidRDefault="006043C0" w:rsidP="006043C0">
      <w:pPr>
        <w:spacing w:after="0" w:line="276" w:lineRule="auto"/>
        <w:ind w:firstLine="851"/>
        <w:jc w:val="both"/>
      </w:pPr>
      <w:r w:rsidRPr="00644E2D">
        <w:rPr>
          <w:rFonts w:ascii="Times New Roman" w:hAnsi="Times New Roman" w:cs="Times New Roman"/>
          <w:sz w:val="28"/>
          <w:szCs w:val="28"/>
        </w:rPr>
        <w:t>Творча майстерня «Зупинений час».</w:t>
      </w:r>
    </w:p>
    <w:p w14:paraId="3ADF6F76" w14:textId="4332D6AE" w:rsidR="0096095A" w:rsidRPr="00644E2D" w:rsidRDefault="006043C0" w:rsidP="006043C0">
      <w:pPr>
        <w:pStyle w:val="aa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44E2D">
        <w:rPr>
          <w:rFonts w:ascii="Times New Roman" w:hAnsi="Times New Roman"/>
          <w:b/>
          <w:sz w:val="28"/>
          <w:szCs w:val="28"/>
        </w:rPr>
        <w:t xml:space="preserve">Розділ 2. Геометрія </w:t>
      </w:r>
      <w:r w:rsidR="006143E2">
        <w:rPr>
          <w:rFonts w:ascii="Times New Roman" w:hAnsi="Times New Roman"/>
          <w:b/>
          <w:sz w:val="28"/>
          <w:szCs w:val="28"/>
        </w:rPr>
        <w:t>в</w:t>
      </w:r>
      <w:r w:rsidRPr="00644E2D">
        <w:rPr>
          <w:rFonts w:ascii="Times New Roman" w:hAnsi="Times New Roman"/>
          <w:b/>
          <w:sz w:val="28"/>
          <w:szCs w:val="28"/>
        </w:rPr>
        <w:t xml:space="preserve"> природі (</w:t>
      </w:r>
      <w:r w:rsidR="006143E2" w:rsidRPr="00342AAA">
        <w:rPr>
          <w:rFonts w:ascii="Times New Roman" w:hAnsi="Times New Roman"/>
          <w:b/>
          <w:sz w:val="28"/>
          <w:szCs w:val="28"/>
        </w:rPr>
        <w:t>3</w:t>
      </w:r>
      <w:r w:rsidRPr="00342AAA">
        <w:rPr>
          <w:rFonts w:ascii="Times New Roman" w:hAnsi="Times New Roman"/>
          <w:b/>
          <w:sz w:val="28"/>
          <w:szCs w:val="28"/>
        </w:rPr>
        <w:t>6</w:t>
      </w:r>
      <w:r w:rsidRPr="00644E2D">
        <w:rPr>
          <w:rFonts w:ascii="Times New Roman" w:hAnsi="Times New Roman"/>
          <w:b/>
          <w:sz w:val="28"/>
          <w:szCs w:val="28"/>
        </w:rPr>
        <w:t xml:space="preserve"> год).</w:t>
      </w:r>
    </w:p>
    <w:p w14:paraId="28C3E24D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Теоретична частина</w:t>
      </w:r>
      <w:r w:rsidRPr="00644E2D">
        <w:rPr>
          <w:rFonts w:ascii="Times New Roman" w:hAnsi="Times New Roman" w:cs="Times New Roman"/>
          <w:sz w:val="28"/>
          <w:szCs w:val="28"/>
        </w:rPr>
        <w:t xml:space="preserve">. Поняття живої та неживої природи. Від крапки до лінії. </w:t>
      </w:r>
    </w:p>
    <w:p w14:paraId="7DCD750B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lastRenderedPageBreak/>
        <w:t>Вертикаль та горизонталь у природі. Кут, верхівка кута та промені.</w:t>
      </w:r>
    </w:p>
    <w:p w14:paraId="4E10155D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 xml:space="preserve">Геометричні фігури в природі. Трикутник. Квадрат, прямокутник. Коло.  Об’ємні геометричні фігури: куля, куб, циліндр, конус. </w:t>
      </w:r>
    </w:p>
    <w:p w14:paraId="5A10800D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Сортування. Класифікація.</w:t>
      </w:r>
    </w:p>
    <w:p w14:paraId="460D68CF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Гармонія форми та розміру. Симетрія в природі.</w:t>
      </w:r>
    </w:p>
    <w:p w14:paraId="0B7AB13B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Практична частина. </w:t>
      </w:r>
      <w:r w:rsidRPr="00644E2D">
        <w:rPr>
          <w:rFonts w:ascii="Times New Roman" w:hAnsi="Times New Roman" w:cs="Times New Roman"/>
          <w:sz w:val="28"/>
          <w:szCs w:val="28"/>
        </w:rPr>
        <w:t>STEAM-активності: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Pr="00644E2D">
        <w:rPr>
          <w:rFonts w:ascii="Times New Roman" w:hAnsi="Times New Roman" w:cs="Times New Roman"/>
          <w:sz w:val="28"/>
          <w:szCs w:val="28"/>
        </w:rPr>
        <w:t>постереження в природі: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644E2D">
        <w:rPr>
          <w:rFonts w:ascii="Times New Roman" w:hAnsi="Times New Roman" w:cs="Times New Roman"/>
          <w:sz w:val="28"/>
          <w:szCs w:val="28"/>
        </w:rPr>
        <w:t xml:space="preserve">Крапка, лінія в природі», «Пошук геометричних фігур в природі». Досліджуємо ознаки: довший-коротший, вищий-нижчий, вужчий-ширший. </w:t>
      </w:r>
    </w:p>
    <w:p w14:paraId="7CEDEAB7" w14:textId="1062971F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 xml:space="preserve">Вправи та ігри з лінійкою. Задачі </w:t>
      </w:r>
      <w:r w:rsidR="006143E2">
        <w:rPr>
          <w:rFonts w:ascii="Times New Roman" w:hAnsi="Times New Roman" w:cs="Times New Roman"/>
          <w:sz w:val="28"/>
          <w:szCs w:val="28"/>
        </w:rPr>
        <w:t>і</w:t>
      </w:r>
      <w:r w:rsidRPr="00644E2D">
        <w:rPr>
          <w:rFonts w:ascii="Times New Roman" w:hAnsi="Times New Roman" w:cs="Times New Roman"/>
          <w:sz w:val="28"/>
          <w:szCs w:val="28"/>
        </w:rPr>
        <w:t>з сірниками.</w:t>
      </w:r>
    </w:p>
    <w:p w14:paraId="4E5256DB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Вправи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«Малювання по крапках», «Зайвий відрізок», «Геометричні головоломки», «Симетричний малюнок», «Кола Луллія».</w:t>
      </w:r>
    </w:p>
    <w:p w14:paraId="47DAEA72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Дидактичні ігри: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«Усе починається з крапки», «Родина кутів», «Геометрія з ножицями», «Стежина розміру», «Стежина форм», «Одяг з природних матеріалів»</w:t>
      </w:r>
    </w:p>
    <w:p w14:paraId="07F9E66F" w14:textId="42078AED" w:rsidR="0096095A" w:rsidRPr="00644E2D" w:rsidRDefault="006043C0" w:rsidP="006143E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Рухливі ігри: </w:t>
      </w:r>
      <w:r w:rsidRPr="00644E2D">
        <w:rPr>
          <w:rFonts w:ascii="Times New Roman" w:hAnsi="Times New Roman" w:cs="Times New Roman"/>
          <w:sz w:val="28"/>
          <w:szCs w:val="28"/>
        </w:rPr>
        <w:t>«Доторкнись», «Сортування сміття», «Мурашник», Ігри з блоками Деньєша.</w:t>
      </w:r>
    </w:p>
    <w:p w14:paraId="1909DD6F" w14:textId="77777777" w:rsidR="0096095A" w:rsidRPr="00644E2D" w:rsidRDefault="006043C0" w:rsidP="006043C0">
      <w:pPr>
        <w:spacing w:after="0" w:line="276" w:lineRule="auto"/>
        <w:ind w:firstLine="851"/>
        <w:jc w:val="both"/>
      </w:pPr>
      <w:r w:rsidRPr="00644E2D">
        <w:rPr>
          <w:rFonts w:ascii="Times New Roman" w:hAnsi="Times New Roman" w:cs="Times New Roman"/>
          <w:i/>
          <w:sz w:val="28"/>
          <w:szCs w:val="28"/>
        </w:rPr>
        <w:t>Мейкерський проєкт</w:t>
      </w:r>
      <w:r w:rsidRPr="00644E2D">
        <w:rPr>
          <w:rFonts w:ascii="Times New Roman" w:hAnsi="Times New Roman" w:cs="Times New Roman"/>
          <w:sz w:val="28"/>
          <w:szCs w:val="28"/>
        </w:rPr>
        <w:t xml:space="preserve">  «Будиночок для тварини», «Створення клумб різної форми».</w:t>
      </w:r>
    </w:p>
    <w:p w14:paraId="2A80AC24" w14:textId="248FB4D7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b/>
          <w:sz w:val="28"/>
          <w:szCs w:val="28"/>
        </w:rPr>
        <w:t>Розділ 3. Простір у природі (</w:t>
      </w:r>
      <w:r w:rsidR="006143E2" w:rsidRPr="00342AAA">
        <w:rPr>
          <w:rFonts w:ascii="Times New Roman" w:hAnsi="Times New Roman" w:cs="Times New Roman"/>
          <w:b/>
          <w:sz w:val="28"/>
          <w:szCs w:val="28"/>
        </w:rPr>
        <w:t>20</w:t>
      </w:r>
      <w:r w:rsidRPr="00342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b/>
          <w:sz w:val="28"/>
          <w:szCs w:val="28"/>
        </w:rPr>
        <w:t>год</w:t>
      </w:r>
      <w:r w:rsidR="006143E2">
        <w:rPr>
          <w:rFonts w:ascii="Times New Roman" w:hAnsi="Times New Roman" w:cs="Times New Roman"/>
          <w:b/>
          <w:sz w:val="28"/>
          <w:szCs w:val="28"/>
        </w:rPr>
        <w:t>.</w:t>
      </w:r>
      <w:r w:rsidRPr="00644E2D">
        <w:rPr>
          <w:rFonts w:ascii="Times New Roman" w:hAnsi="Times New Roman" w:cs="Times New Roman"/>
          <w:b/>
          <w:sz w:val="28"/>
          <w:szCs w:val="28"/>
        </w:rPr>
        <w:t>)</w:t>
      </w:r>
    </w:p>
    <w:p w14:paraId="25589920" w14:textId="3E709467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Теоретична частина. </w:t>
      </w:r>
      <w:r w:rsidRPr="00644E2D">
        <w:rPr>
          <w:rFonts w:ascii="Times New Roman" w:hAnsi="Times New Roman" w:cs="Times New Roman"/>
          <w:sz w:val="28"/>
          <w:szCs w:val="28"/>
        </w:rPr>
        <w:t xml:space="preserve">Простір навколо нас. Орієнтування у просторі: ліворуч, право, зверху, знизу, над, під, </w:t>
      </w:r>
      <w:r w:rsidR="006143E2">
        <w:rPr>
          <w:rFonts w:ascii="Times New Roman" w:hAnsi="Times New Roman" w:cs="Times New Roman"/>
          <w:sz w:val="28"/>
          <w:szCs w:val="28"/>
        </w:rPr>
        <w:t>у</w:t>
      </w:r>
      <w:r w:rsidRPr="00644E2D">
        <w:rPr>
          <w:rFonts w:ascii="Times New Roman" w:hAnsi="Times New Roman" w:cs="Times New Roman"/>
          <w:sz w:val="28"/>
          <w:szCs w:val="28"/>
        </w:rPr>
        <w:t xml:space="preserve"> середині, позаду.</w:t>
      </w:r>
    </w:p>
    <w:p w14:paraId="52F7355E" w14:textId="77777777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Міри довжини. Поняття сантиметр. Метр. Вимірювання за допомогою предметів</w:t>
      </w:r>
      <w:r w:rsidR="00644E2D">
        <w:rPr>
          <w:rFonts w:ascii="Times New Roman" w:hAnsi="Times New Roman" w:cs="Times New Roman"/>
          <w:sz w:val="28"/>
          <w:szCs w:val="28"/>
        </w:rPr>
        <w:t>.</w:t>
      </w:r>
    </w:p>
    <w:p w14:paraId="70C741B2" w14:textId="77777777" w:rsidR="0096095A" w:rsidRPr="00644E2D" w:rsidRDefault="00644E2D" w:rsidP="006043C0">
      <w:pPr>
        <w:tabs>
          <w:tab w:val="left" w:pos="33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Практична частина. </w:t>
      </w:r>
      <w:r w:rsidR="006043C0" w:rsidRPr="00644E2D">
        <w:rPr>
          <w:rFonts w:ascii="Times New Roman" w:hAnsi="Times New Roman" w:cs="Times New Roman"/>
          <w:sz w:val="28"/>
          <w:szCs w:val="28"/>
        </w:rPr>
        <w:t>STEAM-активності: проєкт «Вирощування квасолі». Спостереження за ростом рослин, вимірювання ростків.</w:t>
      </w:r>
    </w:p>
    <w:p w14:paraId="27302EBF" w14:textId="77777777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Орієнтування у просторі за мапою. Задачі на переміщення предметів.</w:t>
      </w:r>
    </w:p>
    <w:p w14:paraId="7E7E0A35" w14:textId="38C9D868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Досліди «Чи має вода форму?»,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«Повітря навколо нас», «Вирости кристал</w:t>
      </w:r>
      <w:r w:rsidR="006143E2">
        <w:rPr>
          <w:rFonts w:ascii="Times New Roman" w:hAnsi="Times New Roman" w:cs="Times New Roman"/>
          <w:sz w:val="28"/>
          <w:szCs w:val="28"/>
        </w:rPr>
        <w:t>и</w:t>
      </w:r>
      <w:r w:rsidRPr="00644E2D">
        <w:rPr>
          <w:rFonts w:ascii="Times New Roman" w:hAnsi="Times New Roman" w:cs="Times New Roman"/>
          <w:sz w:val="28"/>
          <w:szCs w:val="28"/>
        </w:rPr>
        <w:t>».</w:t>
      </w:r>
    </w:p>
    <w:p w14:paraId="445A95A1" w14:textId="77777777" w:rsidR="0096095A" w:rsidRPr="00644E2D" w:rsidRDefault="006043C0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Дидактичні ігри: </w:t>
      </w:r>
      <w:r w:rsidRPr="00644E2D">
        <w:rPr>
          <w:rFonts w:ascii="Times New Roman" w:hAnsi="Times New Roman" w:cs="Times New Roman"/>
          <w:sz w:val="28"/>
          <w:szCs w:val="28"/>
        </w:rPr>
        <w:t>«Пошук скарбів за мапою», «Веселий павучок», «Політ до космосу», «Проведи муху», «Магічний квадрат»</w:t>
      </w:r>
    </w:p>
    <w:p w14:paraId="622B1D6C" w14:textId="327FD50A" w:rsidR="0096095A" w:rsidRPr="00644E2D" w:rsidRDefault="006043C0" w:rsidP="006043C0">
      <w:pPr>
        <w:spacing w:after="0" w:line="276" w:lineRule="auto"/>
        <w:ind w:firstLine="709"/>
        <w:jc w:val="both"/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Рухливі ігри </w:t>
      </w:r>
      <w:r w:rsidRPr="00644E2D">
        <w:rPr>
          <w:rFonts w:ascii="Times New Roman" w:hAnsi="Times New Roman" w:cs="Times New Roman"/>
          <w:sz w:val="28"/>
          <w:szCs w:val="28"/>
        </w:rPr>
        <w:t>«38 папуг», «1,</w:t>
      </w:r>
      <w:r w:rsidR="006143E2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2, 3 – рухи повтори», «Літає, повзає, пливе».</w:t>
      </w:r>
    </w:p>
    <w:p w14:paraId="2B14B391" w14:textId="10839CDF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b/>
          <w:sz w:val="28"/>
          <w:szCs w:val="28"/>
        </w:rPr>
        <w:t xml:space="preserve">Розділ 4. Знаки та символи в природі </w:t>
      </w:r>
      <w:r w:rsidRPr="00342AAA">
        <w:rPr>
          <w:rFonts w:ascii="Times New Roman" w:hAnsi="Times New Roman" w:cs="Times New Roman"/>
          <w:b/>
          <w:sz w:val="28"/>
          <w:szCs w:val="28"/>
        </w:rPr>
        <w:t>(</w:t>
      </w:r>
      <w:r w:rsidR="006143E2" w:rsidRPr="00342AAA">
        <w:rPr>
          <w:rFonts w:ascii="Times New Roman" w:hAnsi="Times New Roman" w:cs="Times New Roman"/>
          <w:b/>
          <w:sz w:val="28"/>
          <w:szCs w:val="28"/>
        </w:rPr>
        <w:t>30</w:t>
      </w:r>
      <w:r w:rsidR="00644E2D" w:rsidRPr="00342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4E2D">
        <w:rPr>
          <w:rFonts w:ascii="Times New Roman" w:hAnsi="Times New Roman" w:cs="Times New Roman"/>
          <w:b/>
          <w:sz w:val="28"/>
          <w:szCs w:val="28"/>
        </w:rPr>
        <w:t>год</w:t>
      </w:r>
      <w:r w:rsidR="006143E2">
        <w:rPr>
          <w:rFonts w:ascii="Times New Roman" w:hAnsi="Times New Roman" w:cs="Times New Roman"/>
          <w:b/>
          <w:sz w:val="28"/>
          <w:szCs w:val="28"/>
        </w:rPr>
        <w:t>.</w:t>
      </w:r>
      <w:r w:rsidRPr="00644E2D">
        <w:rPr>
          <w:rFonts w:ascii="Times New Roman" w:hAnsi="Times New Roman" w:cs="Times New Roman"/>
          <w:b/>
          <w:sz w:val="28"/>
          <w:szCs w:val="28"/>
        </w:rPr>
        <w:t>)</w:t>
      </w:r>
    </w:p>
    <w:p w14:paraId="40F329EB" w14:textId="74EEDA28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Теоретична частина.</w:t>
      </w:r>
      <w:r w:rsidRPr="00644E2D">
        <w:rPr>
          <w:rFonts w:ascii="Times New Roman" w:hAnsi="Times New Roman" w:cs="Times New Roman"/>
          <w:sz w:val="28"/>
          <w:szCs w:val="28"/>
        </w:rPr>
        <w:t xml:space="preserve">Число та символ. 7 кольорів веселки. Зміна кольору в природі.  Колір </w:t>
      </w:r>
      <w:r w:rsidR="006143E2">
        <w:rPr>
          <w:rFonts w:ascii="Times New Roman" w:hAnsi="Times New Roman" w:cs="Times New Roman"/>
          <w:sz w:val="28"/>
          <w:szCs w:val="28"/>
        </w:rPr>
        <w:t>у</w:t>
      </w:r>
      <w:r w:rsidRPr="00644E2D">
        <w:rPr>
          <w:rFonts w:ascii="Times New Roman" w:hAnsi="Times New Roman" w:cs="Times New Roman"/>
          <w:sz w:val="28"/>
          <w:szCs w:val="28"/>
        </w:rPr>
        <w:t xml:space="preserve"> світі створений без участі людини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4B9BF89C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Математичні знаки: «додавання», «віднім</w:t>
      </w:r>
      <w:r w:rsidR="00644E2D">
        <w:rPr>
          <w:rFonts w:ascii="Times New Roman" w:hAnsi="Times New Roman" w:cs="Times New Roman"/>
          <w:sz w:val="28"/>
          <w:szCs w:val="28"/>
        </w:rPr>
        <w:t>а</w:t>
      </w:r>
      <w:r w:rsidRPr="00644E2D">
        <w:rPr>
          <w:rFonts w:ascii="Times New Roman" w:hAnsi="Times New Roman" w:cs="Times New Roman"/>
          <w:sz w:val="28"/>
          <w:szCs w:val="28"/>
        </w:rPr>
        <w:t>ння», «більше», «менше», «дорівнює».</w:t>
      </w:r>
    </w:p>
    <w:p w14:paraId="399D4327" w14:textId="2F129895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Парні та непарні числа. Цифри</w:t>
      </w:r>
      <w:r w:rsidR="00B12DC6">
        <w:rPr>
          <w:rFonts w:ascii="Times New Roman" w:hAnsi="Times New Roman" w:cs="Times New Roman"/>
          <w:sz w:val="28"/>
          <w:szCs w:val="28"/>
        </w:rPr>
        <w:t>-</w:t>
      </w:r>
      <w:r w:rsidRPr="00644E2D">
        <w:rPr>
          <w:rFonts w:ascii="Times New Roman" w:hAnsi="Times New Roman" w:cs="Times New Roman"/>
          <w:sz w:val="28"/>
          <w:szCs w:val="28"/>
        </w:rPr>
        <w:t>сусіди. Поняття: «Один», «Багато», «Безліч», «Множина».</w:t>
      </w:r>
    </w:p>
    <w:p w14:paraId="6125F7C6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lastRenderedPageBreak/>
        <w:t>Поняття «ціле», «половина», «чверть».</w:t>
      </w:r>
    </w:p>
    <w:p w14:paraId="089F4126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Рослини – символи.</w:t>
      </w:r>
    </w:p>
    <w:p w14:paraId="1ABFF877" w14:textId="7B22989E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Практична частина</w:t>
      </w:r>
      <w:r w:rsidR="00B12DC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44E2D">
        <w:rPr>
          <w:rFonts w:ascii="Times New Roman" w:hAnsi="Times New Roman" w:cs="Times New Roman"/>
          <w:i/>
          <w:sz w:val="28"/>
          <w:szCs w:val="28"/>
        </w:rPr>
        <w:t>Вправи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«Перетворення цілого на частини», «Утворення цілого з частин», «Порівняння множин».</w:t>
      </w:r>
      <w:r w:rsidR="00B12DC6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Задачі про природу.</w:t>
      </w:r>
    </w:p>
    <w:p w14:paraId="51ABA760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Дидактичні ігри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«Веселка», «Знайди пару», «Малюємо парами», «Піца», «Пригости яблуком», «Склади апельсин», «Хто залишив слід», «Стежина квітів», «Намисто», «Чарівна торбинка».</w:t>
      </w:r>
    </w:p>
    <w:p w14:paraId="4140F16B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Гра-дослід «Виготовлення фракталів».</w:t>
      </w:r>
    </w:p>
    <w:p w14:paraId="737A6870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Проєкт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«Створення символів для захисту природи»</w:t>
      </w:r>
    </w:p>
    <w:p w14:paraId="3A059756" w14:textId="77777777" w:rsidR="0096095A" w:rsidRPr="00644E2D" w:rsidRDefault="0096095A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8B8175" w14:textId="1DE2C42A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2D">
        <w:rPr>
          <w:rFonts w:ascii="Times New Roman" w:hAnsi="Times New Roman" w:cs="Times New Roman"/>
          <w:b/>
          <w:sz w:val="28"/>
          <w:szCs w:val="28"/>
        </w:rPr>
        <w:t>Розділ 5.  Дива  природи</w:t>
      </w:r>
      <w:r w:rsidR="00B12DC6">
        <w:rPr>
          <w:rFonts w:ascii="Times New Roman" w:hAnsi="Times New Roman" w:cs="Times New Roman"/>
          <w:b/>
          <w:sz w:val="28"/>
          <w:szCs w:val="28"/>
        </w:rPr>
        <w:t xml:space="preserve"> (26 год.)</w:t>
      </w:r>
    </w:p>
    <w:p w14:paraId="19F2165C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Теоретична частина. </w:t>
      </w:r>
      <w:r w:rsidRPr="00644E2D">
        <w:rPr>
          <w:rFonts w:ascii="Times New Roman" w:hAnsi="Times New Roman" w:cs="Times New Roman"/>
          <w:sz w:val="28"/>
          <w:szCs w:val="28"/>
        </w:rPr>
        <w:t xml:space="preserve">Винаходи людства, які підказала природа. Колесо. Млин. Повітряна куля. Літак. </w:t>
      </w:r>
      <w:r w:rsidR="00E5568F" w:rsidRPr="00644E2D">
        <w:rPr>
          <w:rFonts w:ascii="Times New Roman" w:hAnsi="Times New Roman" w:cs="Times New Roman"/>
          <w:sz w:val="28"/>
          <w:szCs w:val="28"/>
        </w:rPr>
        <w:t>Черв’як</w:t>
      </w:r>
      <w:r w:rsidRPr="00644E2D">
        <w:rPr>
          <w:rFonts w:ascii="Times New Roman" w:hAnsi="Times New Roman" w:cs="Times New Roman"/>
          <w:sz w:val="28"/>
          <w:szCs w:val="28"/>
        </w:rPr>
        <w:t xml:space="preserve"> і бурова установка. Природні фільтри.</w:t>
      </w:r>
    </w:p>
    <w:p w14:paraId="77508B61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Таємниці води. Кругообіг води в природі.</w:t>
      </w:r>
    </w:p>
    <w:p w14:paraId="67FFFEC6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Природа архітектор. Вчимося будувати у природи.</w:t>
      </w:r>
    </w:p>
    <w:p w14:paraId="62DDD98E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Організм людини – диво природи.</w:t>
      </w:r>
    </w:p>
    <w:p w14:paraId="73EFFE70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Життя у злагоді з природою. Загадкові народи.</w:t>
      </w:r>
    </w:p>
    <w:p w14:paraId="5901176E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 xml:space="preserve">Мережа чи мереживо. Павутиння. </w:t>
      </w:r>
    </w:p>
    <w:p w14:paraId="19ECC3D6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 xml:space="preserve">Практична частина. </w:t>
      </w:r>
      <w:r w:rsidRPr="00644E2D">
        <w:rPr>
          <w:rFonts w:ascii="Times New Roman" w:hAnsi="Times New Roman" w:cs="Times New Roman"/>
          <w:sz w:val="28"/>
          <w:szCs w:val="28"/>
        </w:rPr>
        <w:t>STEAM-активності: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 xml:space="preserve">Конструювання з природних матеріалів. </w:t>
      </w:r>
    </w:p>
    <w:p w14:paraId="2B21994C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Творчі ігри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«Винахідник», «</w:t>
      </w:r>
      <w:r w:rsidR="00E5568F" w:rsidRPr="00644E2D">
        <w:rPr>
          <w:rFonts w:ascii="Times New Roman" w:hAnsi="Times New Roman" w:cs="Times New Roman"/>
          <w:sz w:val="28"/>
          <w:szCs w:val="28"/>
        </w:rPr>
        <w:t>Архітектор</w:t>
      </w:r>
      <w:r w:rsidRPr="00644E2D">
        <w:rPr>
          <w:rFonts w:ascii="Times New Roman" w:hAnsi="Times New Roman" w:cs="Times New Roman"/>
          <w:sz w:val="28"/>
          <w:szCs w:val="28"/>
        </w:rPr>
        <w:t>», «Моя клумба».</w:t>
      </w:r>
    </w:p>
    <w:p w14:paraId="4302C70F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Досліди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«Кругообіг води в природі», «Фільтрування води», «Створення фільтру».</w:t>
      </w:r>
    </w:p>
    <w:p w14:paraId="5C9B6B1B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Дидактичні ігри: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«Математична мозаїка», «Математика і організм людини», «Космос у цифрах», «Павутиння», «Пташина математика», «Лото», «Доміно».</w:t>
      </w:r>
    </w:p>
    <w:p w14:paraId="5168D0C9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Логічні ігри: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«Перевези козу, вовка, капусту», «Поставити квіти у вазон», «Чарівне дерево», «Посади город», «Перетворення» «Відгадай секрет», «Що станеться, якщо?»</w:t>
      </w:r>
    </w:p>
    <w:p w14:paraId="3D1E9107" w14:textId="77777777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i/>
          <w:sz w:val="28"/>
          <w:szCs w:val="28"/>
        </w:rPr>
        <w:t>Навчальні проекти</w:t>
      </w:r>
      <w:r w:rsidRPr="00644E2D">
        <w:rPr>
          <w:rFonts w:ascii="Times New Roman" w:hAnsi="Times New Roman" w:cs="Times New Roman"/>
          <w:sz w:val="28"/>
          <w:szCs w:val="28"/>
        </w:rPr>
        <w:t xml:space="preserve"> «Ідеї винаходів, запозичених у природи», «Математика на фермі».</w:t>
      </w:r>
    </w:p>
    <w:p w14:paraId="58AE837F" w14:textId="77777777" w:rsidR="0096095A" w:rsidRPr="00644E2D" w:rsidRDefault="006043C0" w:rsidP="006043C0">
      <w:pPr>
        <w:spacing w:after="0" w:line="276" w:lineRule="auto"/>
        <w:ind w:firstLine="851"/>
        <w:jc w:val="both"/>
      </w:pPr>
      <w:r w:rsidRPr="00644E2D">
        <w:rPr>
          <w:rFonts w:ascii="Times New Roman" w:hAnsi="Times New Roman" w:cs="Times New Roman"/>
          <w:i/>
          <w:sz w:val="28"/>
          <w:szCs w:val="28"/>
        </w:rPr>
        <w:t>Рухливі ігри</w:t>
      </w:r>
      <w:r w:rsidRPr="00644E2D">
        <w:rPr>
          <w:rFonts w:ascii="Times New Roman" w:hAnsi="Times New Roman" w:cs="Times New Roman"/>
          <w:sz w:val="28"/>
          <w:szCs w:val="28"/>
        </w:rPr>
        <w:t>: «Один , два</w:t>
      </w:r>
      <w:r w:rsidR="00E5568F">
        <w:rPr>
          <w:rFonts w:ascii="Times New Roman" w:hAnsi="Times New Roman" w:cs="Times New Roman"/>
          <w:sz w:val="28"/>
          <w:szCs w:val="28"/>
        </w:rPr>
        <w:t>,</w:t>
      </w:r>
      <w:r w:rsidRPr="00644E2D">
        <w:rPr>
          <w:rFonts w:ascii="Times New Roman" w:hAnsi="Times New Roman" w:cs="Times New Roman"/>
          <w:sz w:val="28"/>
          <w:szCs w:val="28"/>
        </w:rPr>
        <w:t xml:space="preserve"> три до космосу лети», «Подорож краплинки» </w:t>
      </w:r>
    </w:p>
    <w:p w14:paraId="39F783B1" w14:textId="14CB5135" w:rsidR="0096095A" w:rsidRPr="00644E2D" w:rsidRDefault="006043C0" w:rsidP="006043C0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2D">
        <w:rPr>
          <w:rFonts w:ascii="Times New Roman" w:hAnsi="Times New Roman" w:cs="Times New Roman"/>
          <w:b/>
          <w:sz w:val="28"/>
          <w:szCs w:val="28"/>
        </w:rPr>
        <w:t>12. Підсумок</w:t>
      </w:r>
      <w:r w:rsidR="00B12DC6">
        <w:rPr>
          <w:rFonts w:ascii="Times New Roman" w:hAnsi="Times New Roman" w:cs="Times New Roman"/>
          <w:b/>
          <w:sz w:val="28"/>
          <w:szCs w:val="28"/>
        </w:rPr>
        <w:t xml:space="preserve"> (2 год.)</w:t>
      </w:r>
    </w:p>
    <w:p w14:paraId="6783EDFF" w14:textId="2EF3EC58" w:rsidR="0096095A" w:rsidRPr="00644E2D" w:rsidRDefault="006043C0" w:rsidP="006043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Інтелектуальна гра</w:t>
      </w:r>
      <w:r w:rsidRPr="00644E2D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644E2D">
        <w:rPr>
          <w:rFonts w:ascii="Times New Roman" w:hAnsi="Times New Roman" w:cs="Times New Roman"/>
          <w:sz w:val="28"/>
          <w:szCs w:val="28"/>
        </w:rPr>
        <w:t>Математичний калейдоскоп».</w:t>
      </w:r>
    </w:p>
    <w:p w14:paraId="4B4E4187" w14:textId="77777777" w:rsidR="0096095A" w:rsidRPr="00644E2D" w:rsidRDefault="0096095A" w:rsidP="006043C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7AA8BAB" w14:textId="10CAA177" w:rsidR="00B12DC6" w:rsidRDefault="00B12DC6" w:rsidP="006043C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A0FDFD" w14:textId="77777777" w:rsidR="00342AAA" w:rsidRDefault="00342AAA" w:rsidP="006043C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34B57B" w14:textId="5D37259B" w:rsidR="0096095A" w:rsidRPr="00644E2D" w:rsidRDefault="00E5568F" w:rsidP="006043C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E2D">
        <w:rPr>
          <w:rFonts w:ascii="Times New Roman" w:hAnsi="Times New Roman" w:cs="Times New Roman"/>
          <w:b/>
          <w:sz w:val="28"/>
          <w:szCs w:val="28"/>
        </w:rPr>
        <w:lastRenderedPageBreak/>
        <w:t>ПРОГНОЗОВАНИЙ РЕЗУЛЬТАТ</w:t>
      </w:r>
    </w:p>
    <w:p w14:paraId="4522F691" w14:textId="0E02E0DD" w:rsidR="00E5568F" w:rsidRDefault="00B12DC6" w:rsidP="006043C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Здобувачі освіти</w:t>
      </w:r>
      <w:r w:rsidR="00E5568F">
        <w:rPr>
          <w:rFonts w:ascii="Times New Roman" w:hAnsi="Times New Roman" w:cs="Times New Roman"/>
          <w:i/>
          <w:sz w:val="28"/>
          <w:szCs w:val="28"/>
        </w:rPr>
        <w:t xml:space="preserve"> мають знати і розуміти:</w:t>
      </w:r>
    </w:p>
    <w:p w14:paraId="6959EC12" w14:textId="74969362" w:rsidR="00E5568F" w:rsidRPr="00B12DC6" w:rsidRDefault="00B12DC6" w:rsidP="00B12DC6">
      <w:pPr>
        <w:tabs>
          <w:tab w:val="left" w:pos="709"/>
        </w:tabs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– </w:t>
      </w:r>
      <w:r w:rsidR="00E5568F" w:rsidRPr="00B12DC6">
        <w:rPr>
          <w:rFonts w:ascii="Times New Roman" w:hAnsi="Times New Roman"/>
          <w:sz w:val="28"/>
          <w:szCs w:val="28"/>
        </w:rPr>
        <w:t xml:space="preserve">поняття про об’єкти та явища природи, їх взаємозв’язки; </w:t>
      </w:r>
    </w:p>
    <w:p w14:paraId="39C24EBF" w14:textId="510E6CDD" w:rsidR="00E5568F" w:rsidRPr="00B12DC6" w:rsidRDefault="00B12DC6" w:rsidP="00B12DC6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– </w:t>
      </w:r>
      <w:r w:rsidR="00E5568F" w:rsidRPr="00B12DC6">
        <w:rPr>
          <w:rFonts w:ascii="Times New Roman" w:hAnsi="Times New Roman"/>
          <w:sz w:val="28"/>
          <w:szCs w:val="28"/>
        </w:rPr>
        <w:t>роль математики для пізнання довкілля</w:t>
      </w:r>
      <w:r w:rsidR="00F464EA" w:rsidRPr="00B12DC6">
        <w:rPr>
          <w:rFonts w:ascii="Times New Roman" w:hAnsi="Times New Roman"/>
          <w:sz w:val="28"/>
          <w:szCs w:val="28"/>
        </w:rPr>
        <w:t>;</w:t>
      </w:r>
    </w:p>
    <w:p w14:paraId="6E53D7EA" w14:textId="66F701CB" w:rsidR="00E5568F" w:rsidRPr="00B12DC6" w:rsidRDefault="00B12DC6" w:rsidP="00B12DC6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– </w:t>
      </w:r>
      <w:r w:rsidR="00E5568F" w:rsidRPr="00B12DC6">
        <w:rPr>
          <w:rFonts w:ascii="Times New Roman" w:hAnsi="Times New Roman"/>
          <w:sz w:val="28"/>
          <w:szCs w:val="28"/>
        </w:rPr>
        <w:t>геометричні форми та їхні властивості</w:t>
      </w:r>
      <w:r w:rsidR="00F464EA" w:rsidRPr="00B12DC6">
        <w:rPr>
          <w:rFonts w:ascii="Times New Roman" w:hAnsi="Times New Roman"/>
          <w:sz w:val="28"/>
          <w:szCs w:val="28"/>
        </w:rPr>
        <w:t>;</w:t>
      </w:r>
    </w:p>
    <w:p w14:paraId="218F26BE" w14:textId="3D3E5CE3" w:rsidR="00E5568F" w:rsidRPr="00B12DC6" w:rsidRDefault="00B12DC6" w:rsidP="00B12DC6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– </w:t>
      </w:r>
      <w:r w:rsidR="00E5568F" w:rsidRPr="00B12DC6">
        <w:rPr>
          <w:rFonts w:ascii="Times New Roman" w:hAnsi="Times New Roman"/>
          <w:sz w:val="28"/>
          <w:szCs w:val="28"/>
        </w:rPr>
        <w:t>величини та співвідношення між ними</w:t>
      </w:r>
      <w:r w:rsidR="00F464EA" w:rsidRPr="00B12DC6">
        <w:rPr>
          <w:rFonts w:ascii="Times New Roman" w:hAnsi="Times New Roman"/>
          <w:sz w:val="28"/>
          <w:szCs w:val="28"/>
        </w:rPr>
        <w:t>.</w:t>
      </w:r>
    </w:p>
    <w:p w14:paraId="0BCE0EE2" w14:textId="568A5CA6" w:rsidR="00E5568F" w:rsidRPr="00E5568F" w:rsidRDefault="00B12DC6" w:rsidP="006043C0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Здобувачі освіти</w:t>
      </w:r>
      <w:r w:rsidR="00E5568F" w:rsidRPr="00E5568F">
        <w:rPr>
          <w:rFonts w:ascii="Times New Roman" w:hAnsi="Times New Roman"/>
          <w:i/>
          <w:sz w:val="28"/>
          <w:szCs w:val="28"/>
        </w:rPr>
        <w:t xml:space="preserve"> мають вміти та застосовувати:</w:t>
      </w:r>
    </w:p>
    <w:p w14:paraId="7B1DAEFE" w14:textId="06257D8C" w:rsidR="00E5568F" w:rsidRPr="00B12DC6" w:rsidRDefault="00B12DC6" w:rsidP="00B12DC6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E5568F" w:rsidRPr="00B12DC6">
        <w:rPr>
          <w:rFonts w:ascii="Times New Roman" w:hAnsi="Times New Roman"/>
          <w:sz w:val="28"/>
          <w:szCs w:val="28"/>
        </w:rPr>
        <w:t>виконувати лічбу та обчислювання;</w:t>
      </w:r>
    </w:p>
    <w:p w14:paraId="3CCF3DA2" w14:textId="38AE7DC1" w:rsidR="00E5568F" w:rsidRPr="00B12DC6" w:rsidRDefault="00B12DC6" w:rsidP="00B12DC6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E5568F" w:rsidRPr="00B12DC6">
        <w:rPr>
          <w:rFonts w:ascii="Times New Roman" w:hAnsi="Times New Roman"/>
          <w:sz w:val="28"/>
          <w:szCs w:val="28"/>
        </w:rPr>
        <w:t>математичні прийоми під час виконання елементарних природничих завдань;</w:t>
      </w:r>
    </w:p>
    <w:p w14:paraId="757C5753" w14:textId="3FEB5A96" w:rsidR="00E5568F" w:rsidRPr="00B12DC6" w:rsidRDefault="00B12DC6" w:rsidP="00B12DC6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E5568F" w:rsidRPr="00B12DC6">
        <w:rPr>
          <w:rFonts w:ascii="Times New Roman" w:hAnsi="Times New Roman"/>
          <w:sz w:val="28"/>
          <w:szCs w:val="28"/>
        </w:rPr>
        <w:t xml:space="preserve">проводити найпростіші природничі </w:t>
      </w:r>
      <w:r w:rsidR="00F464EA" w:rsidRPr="00B12DC6">
        <w:rPr>
          <w:rFonts w:ascii="Times New Roman" w:hAnsi="Times New Roman"/>
          <w:sz w:val="28"/>
          <w:szCs w:val="28"/>
        </w:rPr>
        <w:t xml:space="preserve">спостереження та </w:t>
      </w:r>
      <w:r w:rsidR="00E5568F" w:rsidRPr="00B12DC6">
        <w:rPr>
          <w:rFonts w:ascii="Times New Roman" w:hAnsi="Times New Roman"/>
          <w:sz w:val="28"/>
          <w:szCs w:val="28"/>
        </w:rPr>
        <w:t>дослідження</w:t>
      </w:r>
      <w:r w:rsidR="00F464EA" w:rsidRPr="00B12DC6">
        <w:rPr>
          <w:rFonts w:ascii="Times New Roman" w:hAnsi="Times New Roman"/>
          <w:sz w:val="28"/>
          <w:szCs w:val="28"/>
        </w:rPr>
        <w:t>.</w:t>
      </w:r>
    </w:p>
    <w:p w14:paraId="3E2F0570" w14:textId="43190848" w:rsidR="0096095A" w:rsidRPr="00644E2D" w:rsidRDefault="00E5568F" w:rsidP="006043C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="006043C0" w:rsidRPr="00E556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2DC6">
        <w:rPr>
          <w:rFonts w:ascii="Times New Roman" w:hAnsi="Times New Roman" w:cs="Times New Roman"/>
          <w:i/>
          <w:sz w:val="28"/>
          <w:szCs w:val="28"/>
        </w:rPr>
        <w:t>здобувачів освіти</w:t>
      </w:r>
      <w:r w:rsidR="006043C0" w:rsidRPr="00E5568F">
        <w:rPr>
          <w:rFonts w:ascii="Times New Roman" w:hAnsi="Times New Roman" w:cs="Times New Roman"/>
          <w:i/>
          <w:sz w:val="28"/>
          <w:szCs w:val="28"/>
        </w:rPr>
        <w:t xml:space="preserve"> мають</w:t>
      </w:r>
      <w:r>
        <w:rPr>
          <w:rFonts w:ascii="Times New Roman" w:hAnsi="Times New Roman" w:cs="Times New Roman"/>
          <w:i/>
          <w:sz w:val="28"/>
          <w:szCs w:val="28"/>
        </w:rPr>
        <w:t xml:space="preserve"> бути</w:t>
      </w:r>
      <w:r w:rsidR="006043C0" w:rsidRPr="00E5568F">
        <w:rPr>
          <w:rFonts w:ascii="Times New Roman" w:hAnsi="Times New Roman" w:cs="Times New Roman"/>
          <w:i/>
          <w:sz w:val="28"/>
          <w:szCs w:val="28"/>
        </w:rPr>
        <w:t xml:space="preserve"> сформ</w:t>
      </w:r>
      <w:r w:rsidR="00B12DC6">
        <w:rPr>
          <w:rFonts w:ascii="Times New Roman" w:hAnsi="Times New Roman" w:cs="Times New Roman"/>
          <w:i/>
          <w:sz w:val="28"/>
          <w:szCs w:val="28"/>
        </w:rPr>
        <w:t>овані</w:t>
      </w:r>
      <w:r w:rsidR="006043C0" w:rsidRPr="00E5568F">
        <w:rPr>
          <w:rFonts w:ascii="Times New Roman" w:hAnsi="Times New Roman" w:cs="Times New Roman"/>
          <w:i/>
          <w:sz w:val="28"/>
          <w:szCs w:val="28"/>
        </w:rPr>
        <w:t xml:space="preserve"> такі компетентност</w:t>
      </w:r>
      <w:r w:rsidR="006043C0" w:rsidRPr="00B12DC6">
        <w:rPr>
          <w:rFonts w:ascii="Times New Roman" w:hAnsi="Times New Roman" w:cs="Times New Roman"/>
          <w:i/>
          <w:sz w:val="28"/>
          <w:szCs w:val="28"/>
        </w:rPr>
        <w:t>і</w:t>
      </w:r>
      <w:r w:rsidR="006043C0" w:rsidRPr="00B12DC6">
        <w:rPr>
          <w:rFonts w:ascii="Times New Roman" w:hAnsi="Times New Roman" w:cs="Times New Roman"/>
          <w:sz w:val="28"/>
          <w:szCs w:val="28"/>
        </w:rPr>
        <w:t>:</w:t>
      </w:r>
    </w:p>
    <w:p w14:paraId="2CF05DF3" w14:textId="1354E0C2" w:rsidR="0096095A" w:rsidRPr="00644E2D" w:rsidRDefault="00B12DC6" w:rsidP="00B12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6043C0" w:rsidRPr="00644E2D">
        <w:rPr>
          <w:rFonts w:ascii="Times New Roman" w:hAnsi="Times New Roman" w:cs="Times New Roman"/>
          <w:i/>
          <w:sz w:val="28"/>
          <w:szCs w:val="28"/>
        </w:rPr>
        <w:t>пізнавальна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: </w:t>
      </w:r>
      <w:r w:rsidR="00F464EA">
        <w:rPr>
          <w:rFonts w:ascii="Times New Roman" w:hAnsi="Times New Roman" w:cs="Times New Roman"/>
          <w:sz w:val="28"/>
          <w:szCs w:val="28"/>
        </w:rPr>
        <w:t xml:space="preserve">формування елементарних природничих понять про </w:t>
      </w:r>
      <w:r w:rsidR="006043C0" w:rsidRPr="00644E2D">
        <w:rPr>
          <w:rFonts w:ascii="Times New Roman" w:hAnsi="Times New Roman" w:cs="Times New Roman"/>
          <w:sz w:val="28"/>
          <w:szCs w:val="28"/>
        </w:rPr>
        <w:t>об’єкти та явища природи, їх взаємозв’язки; величини та співвідношення між ними;</w:t>
      </w:r>
    </w:p>
    <w:p w14:paraId="1C50F8F7" w14:textId="2AD279A0" w:rsidR="0096095A" w:rsidRPr="00644E2D" w:rsidRDefault="00B12DC6" w:rsidP="00B12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6043C0" w:rsidRPr="00644E2D">
        <w:rPr>
          <w:rFonts w:ascii="Times New Roman" w:hAnsi="Times New Roman" w:cs="Times New Roman"/>
          <w:i/>
          <w:sz w:val="28"/>
          <w:szCs w:val="28"/>
        </w:rPr>
        <w:t>практична: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</w:t>
      </w:r>
      <w:r w:rsidR="00F464EA">
        <w:rPr>
          <w:rFonts w:ascii="Times New Roman" w:hAnsi="Times New Roman" w:cs="Times New Roman"/>
          <w:sz w:val="28"/>
          <w:szCs w:val="28"/>
        </w:rPr>
        <w:t xml:space="preserve">формування вмінь і </w:t>
      </w:r>
      <w:r w:rsidR="006043C0" w:rsidRPr="00644E2D">
        <w:rPr>
          <w:rFonts w:ascii="Times New Roman" w:hAnsi="Times New Roman" w:cs="Times New Roman"/>
          <w:sz w:val="28"/>
          <w:szCs w:val="28"/>
        </w:rPr>
        <w:t>навич</w:t>
      </w:r>
      <w:r w:rsidR="00F464EA">
        <w:rPr>
          <w:rFonts w:ascii="Times New Roman" w:hAnsi="Times New Roman" w:cs="Times New Roman"/>
          <w:sz w:val="28"/>
          <w:szCs w:val="28"/>
        </w:rPr>
        <w:t>о</w:t>
      </w:r>
      <w:r w:rsidR="006043C0" w:rsidRPr="00644E2D">
        <w:rPr>
          <w:rFonts w:ascii="Times New Roman" w:hAnsi="Times New Roman" w:cs="Times New Roman"/>
          <w:sz w:val="28"/>
          <w:szCs w:val="28"/>
        </w:rPr>
        <w:t>к</w:t>
      </w:r>
      <w:r w:rsidR="00F464EA">
        <w:rPr>
          <w:rFonts w:ascii="Times New Roman" w:hAnsi="Times New Roman" w:cs="Times New Roman"/>
          <w:sz w:val="28"/>
          <w:szCs w:val="28"/>
        </w:rPr>
        <w:t xml:space="preserve"> 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пізнання природи; </w:t>
      </w:r>
      <w:r w:rsidR="00F464EA">
        <w:rPr>
          <w:rFonts w:ascii="Times New Roman" w:hAnsi="Times New Roman" w:cs="Times New Roman"/>
          <w:sz w:val="28"/>
          <w:szCs w:val="28"/>
        </w:rPr>
        <w:t>математичних прийомів; вимірювання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величини за допомогою різних інструментів; використ</w:t>
      </w:r>
      <w:r w:rsidR="00F464EA">
        <w:rPr>
          <w:rFonts w:ascii="Times New Roman" w:hAnsi="Times New Roman" w:cs="Times New Roman"/>
          <w:sz w:val="28"/>
          <w:szCs w:val="28"/>
        </w:rPr>
        <w:t>ання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досліджен</w:t>
      </w:r>
      <w:r w:rsidR="00F464EA">
        <w:rPr>
          <w:rFonts w:ascii="Times New Roman" w:hAnsi="Times New Roman" w:cs="Times New Roman"/>
          <w:sz w:val="28"/>
          <w:szCs w:val="28"/>
        </w:rPr>
        <w:t>ь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просторових відношень, форм об’єктів навколишнього світу, розв’яза</w:t>
      </w:r>
      <w:r w:rsidR="00F464EA">
        <w:rPr>
          <w:rFonts w:ascii="Times New Roman" w:hAnsi="Times New Roman" w:cs="Times New Roman"/>
          <w:sz w:val="28"/>
          <w:szCs w:val="28"/>
        </w:rPr>
        <w:t xml:space="preserve">ння </w:t>
      </w:r>
      <w:r w:rsidR="006043C0" w:rsidRPr="00644E2D">
        <w:rPr>
          <w:rFonts w:ascii="Times New Roman" w:hAnsi="Times New Roman" w:cs="Times New Roman"/>
          <w:sz w:val="28"/>
          <w:szCs w:val="28"/>
        </w:rPr>
        <w:t>різн</w:t>
      </w:r>
      <w:r w:rsidR="00F464EA">
        <w:rPr>
          <w:rFonts w:ascii="Times New Roman" w:hAnsi="Times New Roman" w:cs="Times New Roman"/>
          <w:sz w:val="28"/>
          <w:szCs w:val="28"/>
        </w:rPr>
        <w:t>их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</w:t>
      </w:r>
      <w:r w:rsidR="00F464EA">
        <w:rPr>
          <w:rFonts w:ascii="Times New Roman" w:hAnsi="Times New Roman" w:cs="Times New Roman"/>
          <w:sz w:val="28"/>
          <w:szCs w:val="28"/>
        </w:rPr>
        <w:t>типів задач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(абстрактні, практичні, прикладні, природничі);</w:t>
      </w:r>
    </w:p>
    <w:p w14:paraId="696BCC5B" w14:textId="77C33F80" w:rsidR="0096095A" w:rsidRPr="00644E2D" w:rsidRDefault="00B12DC6" w:rsidP="00B12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6043C0" w:rsidRPr="00644E2D">
        <w:rPr>
          <w:rFonts w:ascii="Times New Roman" w:hAnsi="Times New Roman" w:cs="Times New Roman"/>
          <w:i/>
          <w:sz w:val="28"/>
          <w:szCs w:val="28"/>
        </w:rPr>
        <w:t>творча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: </w:t>
      </w:r>
      <w:r w:rsidR="00F464EA">
        <w:rPr>
          <w:rFonts w:ascii="Times New Roman" w:hAnsi="Times New Roman" w:cs="Times New Roman"/>
          <w:sz w:val="28"/>
          <w:szCs w:val="28"/>
        </w:rPr>
        <w:t>розвиток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творч</w:t>
      </w:r>
      <w:r w:rsidR="00F464EA">
        <w:rPr>
          <w:rFonts w:ascii="Times New Roman" w:hAnsi="Times New Roman" w:cs="Times New Roman"/>
          <w:sz w:val="28"/>
          <w:szCs w:val="28"/>
        </w:rPr>
        <w:t>ої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уяв</w:t>
      </w:r>
      <w:r w:rsidR="00F464EA">
        <w:rPr>
          <w:rFonts w:ascii="Times New Roman" w:hAnsi="Times New Roman" w:cs="Times New Roman"/>
          <w:sz w:val="28"/>
          <w:szCs w:val="28"/>
        </w:rPr>
        <w:t>и</w:t>
      </w:r>
      <w:r w:rsidR="006043C0" w:rsidRPr="00644E2D">
        <w:rPr>
          <w:rFonts w:ascii="Times New Roman" w:hAnsi="Times New Roman" w:cs="Times New Roman"/>
          <w:sz w:val="28"/>
          <w:szCs w:val="28"/>
        </w:rPr>
        <w:t>, фантазі</w:t>
      </w:r>
      <w:r w:rsidR="00F464EA">
        <w:rPr>
          <w:rFonts w:ascii="Times New Roman" w:hAnsi="Times New Roman" w:cs="Times New Roman"/>
          <w:sz w:val="28"/>
          <w:szCs w:val="28"/>
        </w:rPr>
        <w:t>ї</w:t>
      </w:r>
      <w:r w:rsidR="006043C0" w:rsidRPr="00644E2D">
        <w:rPr>
          <w:rFonts w:ascii="Times New Roman" w:hAnsi="Times New Roman" w:cs="Times New Roman"/>
          <w:sz w:val="28"/>
          <w:szCs w:val="28"/>
        </w:rPr>
        <w:t>, творч</w:t>
      </w:r>
      <w:r w:rsidR="00F464EA">
        <w:rPr>
          <w:rFonts w:ascii="Times New Roman" w:hAnsi="Times New Roman" w:cs="Times New Roman"/>
          <w:sz w:val="28"/>
          <w:szCs w:val="28"/>
        </w:rPr>
        <w:t>их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здібност</w:t>
      </w:r>
      <w:r w:rsidR="00F464EA">
        <w:rPr>
          <w:rFonts w:ascii="Times New Roman" w:hAnsi="Times New Roman" w:cs="Times New Roman"/>
          <w:sz w:val="28"/>
          <w:szCs w:val="28"/>
        </w:rPr>
        <w:t>ей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у процесі п</w:t>
      </w:r>
      <w:r w:rsidR="00F464EA">
        <w:rPr>
          <w:rFonts w:ascii="Times New Roman" w:hAnsi="Times New Roman" w:cs="Times New Roman"/>
          <w:sz w:val="28"/>
          <w:szCs w:val="28"/>
        </w:rPr>
        <w:t xml:space="preserve">ізнавальна-творчої діяльності; творчого підходу до </w:t>
      </w:r>
      <w:r w:rsidR="006043C0" w:rsidRPr="00644E2D">
        <w:rPr>
          <w:rFonts w:ascii="Times New Roman" w:hAnsi="Times New Roman" w:cs="Times New Roman"/>
          <w:sz w:val="28"/>
          <w:szCs w:val="28"/>
        </w:rPr>
        <w:t>планува</w:t>
      </w:r>
      <w:r w:rsidR="00F464EA">
        <w:rPr>
          <w:rFonts w:ascii="Times New Roman" w:hAnsi="Times New Roman" w:cs="Times New Roman"/>
          <w:sz w:val="28"/>
          <w:szCs w:val="28"/>
        </w:rPr>
        <w:t>ння,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послідовн</w:t>
      </w:r>
      <w:r w:rsidR="00F464EA">
        <w:rPr>
          <w:rFonts w:ascii="Times New Roman" w:hAnsi="Times New Roman" w:cs="Times New Roman"/>
          <w:sz w:val="28"/>
          <w:szCs w:val="28"/>
        </w:rPr>
        <w:t>о</w:t>
      </w:r>
      <w:r w:rsidR="006043C0" w:rsidRPr="00644E2D">
        <w:rPr>
          <w:rFonts w:ascii="Times New Roman" w:hAnsi="Times New Roman" w:cs="Times New Roman"/>
          <w:sz w:val="28"/>
          <w:szCs w:val="28"/>
        </w:rPr>
        <w:t>ст</w:t>
      </w:r>
      <w:r w:rsidR="00F464EA">
        <w:rPr>
          <w:rFonts w:ascii="Times New Roman" w:hAnsi="Times New Roman" w:cs="Times New Roman"/>
          <w:sz w:val="28"/>
          <w:szCs w:val="28"/>
        </w:rPr>
        <w:t>і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 дій для здійснення дослідження проблем природничого змісту, зокрема висування гіпотез, їх обґрунтування або спростування;</w:t>
      </w:r>
    </w:p>
    <w:p w14:paraId="678BBAD7" w14:textId="35726052" w:rsidR="0096095A" w:rsidRPr="00644E2D" w:rsidRDefault="00B12DC6" w:rsidP="00B12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6043C0" w:rsidRPr="00644E2D">
        <w:rPr>
          <w:rFonts w:ascii="Times New Roman" w:hAnsi="Times New Roman" w:cs="Times New Roman"/>
          <w:i/>
          <w:sz w:val="28"/>
          <w:szCs w:val="28"/>
        </w:rPr>
        <w:t>соціальна</w:t>
      </w:r>
      <w:r w:rsidR="006043C0" w:rsidRPr="00644E2D">
        <w:rPr>
          <w:rFonts w:ascii="Times New Roman" w:hAnsi="Times New Roman" w:cs="Times New Roman"/>
          <w:sz w:val="28"/>
          <w:szCs w:val="28"/>
        </w:rPr>
        <w:t xml:space="preserve">: </w:t>
      </w:r>
      <w:r w:rsidR="001E6301" w:rsidRP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>формува</w:t>
      </w:r>
      <w:r w:rsid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>ння</w:t>
      </w:r>
      <w:r w:rsidR="001E6301" w:rsidRP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 емоційно-ціннісн</w:t>
      </w:r>
      <w:r w:rsid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>ого</w:t>
      </w:r>
      <w:r w:rsidR="001E6301" w:rsidRP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 ставлення до природного довкілля, навич</w:t>
      </w:r>
      <w:r w:rsid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>о</w:t>
      </w:r>
      <w:r w:rsidR="001E6301" w:rsidRP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>к здорового способу життя</w:t>
      </w:r>
      <w:r w:rsidR="001E63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S" w:bidi="ar-SA"/>
        </w:rPr>
        <w:t>,</w:t>
      </w:r>
      <w:r w:rsidR="001E6301" w:rsidRPr="00644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E6301" w:rsidRPr="00644E2D">
        <w:rPr>
          <w:rFonts w:ascii="Times New Roman" w:hAnsi="Times New Roman" w:cs="Times New Roman"/>
          <w:sz w:val="28"/>
          <w:szCs w:val="28"/>
        </w:rPr>
        <w:t>мі</w:t>
      </w:r>
      <w:r w:rsidR="001E6301">
        <w:rPr>
          <w:rFonts w:ascii="Times New Roman" w:hAnsi="Times New Roman" w:cs="Times New Roman"/>
          <w:sz w:val="28"/>
          <w:szCs w:val="28"/>
        </w:rPr>
        <w:t>н</w:t>
      </w:r>
      <w:r w:rsidR="001E6301" w:rsidRPr="00644E2D">
        <w:rPr>
          <w:rFonts w:ascii="Times New Roman" w:hAnsi="Times New Roman" w:cs="Times New Roman"/>
          <w:sz w:val="28"/>
          <w:szCs w:val="28"/>
        </w:rPr>
        <w:t>ь команд</w:t>
      </w:r>
      <w:r w:rsidR="001E6301">
        <w:rPr>
          <w:rFonts w:ascii="Times New Roman" w:hAnsi="Times New Roman" w:cs="Times New Roman"/>
          <w:sz w:val="28"/>
          <w:szCs w:val="28"/>
        </w:rPr>
        <w:t>ної роботи</w:t>
      </w:r>
      <w:r w:rsidR="001E6301" w:rsidRPr="00644E2D">
        <w:rPr>
          <w:rFonts w:ascii="Times New Roman" w:hAnsi="Times New Roman" w:cs="Times New Roman"/>
          <w:sz w:val="28"/>
          <w:szCs w:val="28"/>
        </w:rPr>
        <w:t xml:space="preserve"> для досягнення єдиної мети</w:t>
      </w:r>
      <w:r w:rsidR="001E6301">
        <w:rPr>
          <w:rFonts w:ascii="Times New Roman" w:hAnsi="Times New Roman" w:cs="Times New Roman"/>
          <w:sz w:val="28"/>
          <w:szCs w:val="28"/>
        </w:rPr>
        <w:t>, виховання</w:t>
      </w:r>
      <w:r w:rsidR="001E6301" w:rsidRPr="00644E2D">
        <w:rPr>
          <w:rFonts w:ascii="Times New Roman" w:hAnsi="Times New Roman" w:cs="Times New Roman"/>
          <w:sz w:val="28"/>
          <w:szCs w:val="28"/>
        </w:rPr>
        <w:t xml:space="preserve"> </w:t>
      </w:r>
      <w:r w:rsidR="006043C0" w:rsidRPr="00644E2D">
        <w:rPr>
          <w:rFonts w:ascii="Times New Roman" w:hAnsi="Times New Roman" w:cs="Times New Roman"/>
          <w:sz w:val="28"/>
          <w:szCs w:val="28"/>
        </w:rPr>
        <w:t>любов</w:t>
      </w:r>
      <w:r w:rsidR="001E6301">
        <w:rPr>
          <w:rFonts w:ascii="Times New Roman" w:hAnsi="Times New Roman" w:cs="Times New Roman"/>
          <w:sz w:val="28"/>
          <w:szCs w:val="28"/>
        </w:rPr>
        <w:t>і до природи рідного краю.</w:t>
      </w:r>
    </w:p>
    <w:p w14:paraId="768BA6A4" w14:textId="77777777" w:rsidR="0096095A" w:rsidRPr="00644E2D" w:rsidRDefault="001E6301" w:rsidP="006043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684C7EE" w14:textId="6237441F" w:rsidR="0096095A" w:rsidRPr="00644E2D" w:rsidRDefault="00B12DC6" w:rsidP="006043C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Д</w:t>
      </w:r>
      <w:r w:rsidR="001E6301" w:rsidRPr="00644E2D">
        <w:rPr>
          <w:rFonts w:ascii="Times New Roman" w:hAnsi="Times New Roman" w:cs="Times New Roman"/>
          <w:b/>
          <w:sz w:val="28"/>
          <w:szCs w:val="28"/>
        </w:rPr>
        <w:t>ЖЕРЕЛ:</w:t>
      </w:r>
    </w:p>
    <w:p w14:paraId="0EF6D419" w14:textId="5A37D336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 xml:space="preserve">Беденко М. </w:t>
      </w:r>
      <w:r w:rsidR="00B12DC6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Математика з</w:t>
      </w:r>
      <w:r>
        <w:rPr>
          <w:rFonts w:ascii="Times New Roman" w:hAnsi="Times New Roman" w:cs="Times New Roman"/>
          <w:sz w:val="28"/>
          <w:szCs w:val="28"/>
        </w:rPr>
        <w:t xml:space="preserve"> усмішкою.</w:t>
      </w:r>
      <w:r w:rsidRPr="00644E2D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вчальна книга Богдан</w:t>
      </w:r>
      <w:r w:rsidR="00B12D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2002. 32 с. </w:t>
      </w:r>
    </w:p>
    <w:p w14:paraId="2E33865E" w14:textId="7F82B50A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Білявський Г. О. Основи екології. Підручник</w:t>
      </w:r>
      <w:r>
        <w:rPr>
          <w:rFonts w:ascii="Times New Roman" w:hAnsi="Times New Roman" w:cs="Times New Roman"/>
          <w:sz w:val="28"/>
          <w:szCs w:val="28"/>
        </w:rPr>
        <w:t>. К</w:t>
      </w:r>
      <w:r w:rsidR="00B12DC6">
        <w:rPr>
          <w:rFonts w:ascii="Times New Roman" w:hAnsi="Times New Roman" w:cs="Times New Roman"/>
          <w:sz w:val="28"/>
          <w:szCs w:val="28"/>
        </w:rPr>
        <w:t xml:space="preserve">иїв </w:t>
      </w:r>
      <w:r>
        <w:rPr>
          <w:rFonts w:ascii="Times New Roman" w:hAnsi="Times New Roman" w:cs="Times New Roman"/>
          <w:sz w:val="28"/>
          <w:szCs w:val="28"/>
        </w:rPr>
        <w:t xml:space="preserve">: Либідь, 2006. </w:t>
      </w:r>
      <w:r w:rsidRPr="00644E2D">
        <w:rPr>
          <w:rFonts w:ascii="Times New Roman" w:hAnsi="Times New Roman" w:cs="Times New Roman"/>
          <w:sz w:val="28"/>
          <w:szCs w:val="28"/>
        </w:rPr>
        <w:t>408 с.</w:t>
      </w:r>
    </w:p>
    <w:p w14:paraId="09B6A256" w14:textId="4B58BC39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Гриценко Н.</w:t>
      </w:r>
      <w:r w:rsidR="00B12DC6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 xml:space="preserve">І. </w:t>
      </w:r>
      <w:r>
        <w:rPr>
          <w:rFonts w:ascii="Times New Roman" w:hAnsi="Times New Roman" w:cs="Times New Roman"/>
          <w:sz w:val="28"/>
          <w:szCs w:val="28"/>
        </w:rPr>
        <w:t xml:space="preserve">Логіка в задачах та прикладах. </w:t>
      </w:r>
      <w:r w:rsidRPr="00644E2D">
        <w:rPr>
          <w:rFonts w:ascii="Times New Roman" w:hAnsi="Times New Roman" w:cs="Times New Roman"/>
          <w:sz w:val="28"/>
          <w:szCs w:val="28"/>
        </w:rPr>
        <w:t>Тернопіль</w:t>
      </w:r>
      <w:r w:rsidR="00B12DC6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: Навчальна книга  Богдан, 2017.  80 с</w:t>
      </w:r>
      <w:r w:rsidR="00B12DC6">
        <w:rPr>
          <w:rFonts w:ascii="Times New Roman" w:hAnsi="Times New Roman" w:cs="Times New Roman"/>
          <w:sz w:val="28"/>
          <w:szCs w:val="28"/>
        </w:rPr>
        <w:t>.</w:t>
      </w:r>
    </w:p>
    <w:p w14:paraId="3E7E7D15" w14:textId="1C12DD77" w:rsidR="0096095A" w:rsidRPr="002B0AEB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</w:pPr>
      <w:r w:rsidRPr="002B0AEB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>Державний стандарт початкової освіти. URL:</w:t>
      </w:r>
      <w:r w:rsidRPr="002B0AEB">
        <w:rPr>
          <w:rStyle w:val="-"/>
          <w:rFonts w:ascii="Times New Roman" w:hAnsi="Times New Roman" w:cs="Times New Roman"/>
          <w:color w:val="333333"/>
          <w:sz w:val="28"/>
          <w:szCs w:val="28"/>
        </w:rPr>
        <w:t xml:space="preserve"> </w:t>
      </w:r>
      <w:hyperlink r:id="rId8" w:anchor="Text" w:history="1">
        <w:hyperlink>
          <w:r w:rsidRPr="002B0AEB">
            <w:rPr>
              <w:rStyle w:val="-"/>
              <w:rFonts w:ascii="Times New Roman" w:hAnsi="Times New Roman" w:cs="Times New Roman"/>
              <w:color w:val="333333"/>
              <w:sz w:val="28"/>
              <w:szCs w:val="28"/>
            </w:rPr>
            <w:t>https://zakon.rada.gov.ua/laws/show/688-2019-%D0%BF#Text</w:t>
          </w:r>
        </w:hyperlink>
      </w:hyperlink>
      <w:r w:rsidR="00B12DC6" w:rsidRPr="002B0AEB">
        <w:rPr>
          <w:rStyle w:val="-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12DC6" w:rsidRPr="002B0AEB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 xml:space="preserve">(дата звернення:   </w:t>
      </w:r>
      <w:r w:rsidR="002B0AEB" w:rsidRPr="002B0AEB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>18.04.2024</w:t>
      </w:r>
      <w:r w:rsidR="00B12DC6" w:rsidRPr="002B0AEB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>).</w:t>
      </w:r>
    </w:p>
    <w:p w14:paraId="15915F2E" w14:textId="3AFB5BE1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</w:pPr>
      <w:r w:rsidRPr="00644E2D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>Дробноход М. І. Концептуальні основи формування екологічного мислення та здібностей людини будувати гармонійні відносини з природою</w:t>
      </w:r>
      <w:r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>.</w:t>
      </w:r>
      <w:r w:rsidR="00B12DC6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 xml:space="preserve"> </w:t>
      </w:r>
      <w:r w:rsidRPr="00644E2D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>К</w:t>
      </w:r>
      <w:r w:rsidR="00B12DC6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 xml:space="preserve">иїв </w:t>
      </w:r>
      <w:r w:rsidRPr="00644E2D">
        <w:rPr>
          <w:rStyle w:val="-"/>
          <w:rFonts w:ascii="Times New Roman" w:hAnsi="Times New Roman" w:cs="Times New Roman"/>
          <w:color w:val="333333"/>
          <w:sz w:val="28"/>
          <w:szCs w:val="28"/>
          <w:u w:val="none"/>
        </w:rPr>
        <w:t>: МАУП, 2000. 76 с.</w:t>
      </w:r>
      <w:r w:rsidRPr="00644E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FD254E" w14:textId="0F179BB3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 xml:space="preserve"> Навчальні програми з позашкільної освіти ек</w:t>
      </w:r>
      <w:r>
        <w:rPr>
          <w:rFonts w:ascii="Times New Roman" w:hAnsi="Times New Roman" w:cs="Times New Roman"/>
          <w:sz w:val="28"/>
          <w:szCs w:val="28"/>
        </w:rPr>
        <w:t>олого-натуралістичного напряму:</w:t>
      </w:r>
      <w:r w:rsidRPr="00644E2D">
        <w:rPr>
          <w:rFonts w:ascii="Times New Roman" w:hAnsi="Times New Roman" w:cs="Times New Roman"/>
          <w:sz w:val="28"/>
          <w:szCs w:val="28"/>
        </w:rPr>
        <w:t xml:space="preserve"> Математика в Природі  для позашкільної освіти (в рамках Року матем</w:t>
      </w:r>
      <w:r>
        <w:rPr>
          <w:rFonts w:ascii="Times New Roman" w:hAnsi="Times New Roman" w:cs="Times New Roman"/>
          <w:sz w:val="28"/>
          <w:szCs w:val="28"/>
        </w:rPr>
        <w:t>атичної освіти в Україні – 2020/2021 н. р.)</w:t>
      </w:r>
      <w:r w:rsidR="00B12D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B12DC6">
        <w:rPr>
          <w:rFonts w:ascii="Times New Roman" w:hAnsi="Times New Roman" w:cs="Times New Roman"/>
          <w:sz w:val="28"/>
          <w:szCs w:val="28"/>
        </w:rPr>
        <w:t xml:space="preserve">иїв </w:t>
      </w:r>
      <w:r>
        <w:rPr>
          <w:rFonts w:ascii="Times New Roman" w:hAnsi="Times New Roman" w:cs="Times New Roman"/>
          <w:sz w:val="28"/>
          <w:szCs w:val="28"/>
        </w:rPr>
        <w:t xml:space="preserve">: НЕНЦ, 2013. </w:t>
      </w:r>
      <w:r w:rsidRPr="00644E2D">
        <w:rPr>
          <w:rFonts w:ascii="Times New Roman" w:hAnsi="Times New Roman" w:cs="Times New Roman"/>
          <w:sz w:val="28"/>
          <w:szCs w:val="28"/>
        </w:rPr>
        <w:t>336 с.</w:t>
      </w:r>
    </w:p>
    <w:p w14:paraId="7E8CE0A6" w14:textId="44FB8B80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Патель Микул Весела математи</w:t>
      </w:r>
      <w:r>
        <w:rPr>
          <w:rFonts w:ascii="Times New Roman" w:hAnsi="Times New Roman" w:cs="Times New Roman"/>
          <w:sz w:val="28"/>
          <w:szCs w:val="28"/>
        </w:rPr>
        <w:t>ка. Клевер-Медіа Груп</w:t>
      </w:r>
      <w:r w:rsidR="00B12DC6">
        <w:rPr>
          <w:rFonts w:ascii="Times New Roman" w:hAnsi="Times New Roman" w:cs="Times New Roman"/>
          <w:sz w:val="28"/>
          <w:szCs w:val="28"/>
        </w:rPr>
        <w:t xml:space="preserve">, </w:t>
      </w:r>
      <w:r w:rsidRPr="00644E2D">
        <w:rPr>
          <w:rFonts w:ascii="Times New Roman" w:hAnsi="Times New Roman" w:cs="Times New Roman"/>
          <w:sz w:val="28"/>
          <w:szCs w:val="28"/>
        </w:rPr>
        <w:t>2014. 96 с.</w:t>
      </w:r>
    </w:p>
    <w:p w14:paraId="7D932CCC" w14:textId="2E827FDE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ерельман Я.</w:t>
      </w:r>
      <w:r w:rsidR="00B1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І. Жива математика. </w:t>
      </w:r>
      <w:r w:rsidRPr="00644E2D">
        <w:rPr>
          <w:rFonts w:ascii="Times New Roman" w:hAnsi="Times New Roman" w:cs="Times New Roman"/>
          <w:sz w:val="28"/>
          <w:szCs w:val="28"/>
        </w:rPr>
        <w:t>КМ-Букс</w:t>
      </w:r>
      <w:r w:rsidR="00BF0E0D">
        <w:rPr>
          <w:rFonts w:ascii="Times New Roman" w:hAnsi="Times New Roman" w:cs="Times New Roman"/>
          <w:sz w:val="28"/>
          <w:szCs w:val="28"/>
        </w:rPr>
        <w:t xml:space="preserve"> </w:t>
      </w:r>
      <w:r w:rsidRPr="00644E2D">
        <w:rPr>
          <w:rFonts w:ascii="Times New Roman" w:hAnsi="Times New Roman" w:cs="Times New Roman"/>
          <w:sz w:val="28"/>
          <w:szCs w:val="28"/>
        </w:rPr>
        <w:t>: Освітній проєкт</w:t>
      </w:r>
      <w:r w:rsidR="00BF0E0D">
        <w:rPr>
          <w:rFonts w:ascii="Times New Roman" w:hAnsi="Times New Roman" w:cs="Times New Roman"/>
          <w:sz w:val="28"/>
          <w:szCs w:val="28"/>
        </w:rPr>
        <w:t>,</w:t>
      </w:r>
      <w:r w:rsidRPr="00644E2D">
        <w:rPr>
          <w:rFonts w:ascii="Times New Roman" w:hAnsi="Times New Roman" w:cs="Times New Roman"/>
          <w:sz w:val="28"/>
          <w:szCs w:val="28"/>
        </w:rPr>
        <w:t xml:space="preserve"> 2019. </w:t>
      </w:r>
      <w:r>
        <w:rPr>
          <w:rFonts w:ascii="Times New Roman" w:hAnsi="Times New Roman" w:cs="Times New Roman"/>
          <w:sz w:val="28"/>
          <w:szCs w:val="28"/>
        </w:rPr>
        <w:t>176 с.</w:t>
      </w:r>
      <w:r w:rsidRPr="00644E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2A8EEA" w14:textId="12A5C1B8" w:rsidR="0096095A" w:rsidRPr="00644E2D" w:rsidRDefault="006043C0" w:rsidP="006043C0">
      <w:pPr>
        <w:numPr>
          <w:ilvl w:val="0"/>
          <w:numId w:val="3"/>
        </w:numPr>
        <w:spacing w:after="0" w:line="276" w:lineRule="auto"/>
        <w:ind w:left="57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 w:cs="Times New Roman"/>
          <w:sz w:val="28"/>
          <w:szCs w:val="28"/>
        </w:rPr>
        <w:t xml:space="preserve">Плохій З. П. Формування у дітей дошкільного віку екологічної культури (теоретичні та методичні аспекти) [Текст] : монографія; Ін-т </w:t>
      </w:r>
      <w:r>
        <w:rPr>
          <w:rFonts w:ascii="Times New Roman" w:hAnsi="Times New Roman" w:cs="Times New Roman"/>
          <w:sz w:val="28"/>
          <w:szCs w:val="28"/>
        </w:rPr>
        <w:t>пробл. виховання НАПН України.  К</w:t>
      </w:r>
      <w:r w:rsidR="00BF0E0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 xml:space="preserve"> : Персонал, 2010. 319 с.</w:t>
      </w:r>
    </w:p>
    <w:p w14:paraId="05B963C7" w14:textId="03A49DFA" w:rsidR="0096095A" w:rsidRPr="00644E2D" w:rsidRDefault="006043C0" w:rsidP="006043C0">
      <w:pPr>
        <w:pStyle w:val="aa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4E2D">
        <w:rPr>
          <w:rFonts w:ascii="Times New Roman" w:hAnsi="Times New Roman"/>
          <w:sz w:val="28"/>
          <w:szCs w:val="28"/>
        </w:rPr>
        <w:t>Формування екологічної компетентності школярів в умовах Нової української школи : метод. зб. для організації роботи з питань екологічної освіти та виховання в закладах освіти / уклад. Т. В. Круть ; за ред. О. В. Гусак.  Запоріжжя</w:t>
      </w:r>
      <w:r w:rsidR="00BF0E0D">
        <w:rPr>
          <w:rFonts w:ascii="Times New Roman" w:hAnsi="Times New Roman"/>
          <w:sz w:val="28"/>
          <w:szCs w:val="28"/>
        </w:rPr>
        <w:t xml:space="preserve"> </w:t>
      </w:r>
      <w:r w:rsidRPr="00644E2D">
        <w:rPr>
          <w:rFonts w:ascii="Times New Roman" w:hAnsi="Times New Roman"/>
          <w:sz w:val="28"/>
          <w:szCs w:val="28"/>
        </w:rPr>
        <w:t xml:space="preserve">: ТОВ ЛІПС ЛТД, 2019.  60 с. URL: </w:t>
      </w:r>
      <w:hyperlink r:id="rId9">
        <w:r w:rsidRPr="002B0AEB">
          <w:rPr>
            <w:rStyle w:val="-"/>
            <w:rFonts w:ascii="Times New Roman" w:hAnsi="Times New Roman"/>
            <w:sz w:val="28"/>
            <w:szCs w:val="28"/>
          </w:rPr>
          <w:t>https://osvita.city/news/formuvanna-ekologicnoi-kompetentnosti-skolariv-v-umovah-novoi-ukrainskoi-skoli</w:t>
        </w:r>
      </w:hyperlink>
      <w:r w:rsidR="00BF0E0D" w:rsidRPr="002B0AEB">
        <w:rPr>
          <w:rStyle w:val="-"/>
          <w:rFonts w:ascii="Times New Roman" w:hAnsi="Times New Roman"/>
          <w:color w:val="333333"/>
          <w:sz w:val="28"/>
          <w:szCs w:val="28"/>
          <w:u w:val="none"/>
        </w:rPr>
        <w:t xml:space="preserve">(дата звернення: </w:t>
      </w:r>
      <w:r w:rsidR="002B0AEB" w:rsidRPr="002B0AEB">
        <w:rPr>
          <w:rStyle w:val="-"/>
          <w:rFonts w:ascii="Times New Roman" w:hAnsi="Times New Roman"/>
          <w:color w:val="333333"/>
          <w:sz w:val="28"/>
          <w:szCs w:val="28"/>
          <w:u w:val="none"/>
        </w:rPr>
        <w:t>2.04.2024</w:t>
      </w:r>
      <w:r w:rsidR="00BF0E0D" w:rsidRPr="002B0AEB">
        <w:rPr>
          <w:rStyle w:val="-"/>
          <w:rFonts w:ascii="Times New Roman" w:hAnsi="Times New Roman"/>
          <w:color w:val="333333"/>
          <w:sz w:val="28"/>
          <w:szCs w:val="28"/>
          <w:u w:val="none"/>
        </w:rPr>
        <w:t>).</w:t>
      </w:r>
    </w:p>
    <w:sectPr w:rsidR="0096095A" w:rsidRPr="00644E2D" w:rsidSect="000A6D9E">
      <w:headerReference w:type="default" r:id="rId10"/>
      <w:pgSz w:w="12240" w:h="15840" w:code="1"/>
      <w:pgMar w:top="1134" w:right="851" w:bottom="1134" w:left="1571" w:header="42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A7603" w14:textId="77777777" w:rsidR="005A0BA9" w:rsidRDefault="005A0BA9" w:rsidP="000A6D9E">
      <w:pPr>
        <w:spacing w:after="0" w:line="240" w:lineRule="auto"/>
      </w:pPr>
      <w:r>
        <w:separator/>
      </w:r>
    </w:p>
  </w:endnote>
  <w:endnote w:type="continuationSeparator" w:id="0">
    <w:p w14:paraId="1668C967" w14:textId="77777777" w:rsidR="005A0BA9" w:rsidRDefault="005A0BA9" w:rsidP="000A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53832" w14:textId="77777777" w:rsidR="005A0BA9" w:rsidRDefault="005A0BA9" w:rsidP="000A6D9E">
      <w:pPr>
        <w:spacing w:after="0" w:line="240" w:lineRule="auto"/>
      </w:pPr>
      <w:r>
        <w:separator/>
      </w:r>
    </w:p>
  </w:footnote>
  <w:footnote w:type="continuationSeparator" w:id="0">
    <w:p w14:paraId="53388154" w14:textId="77777777" w:rsidR="005A0BA9" w:rsidRDefault="005A0BA9" w:rsidP="000A6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325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D49F569" w14:textId="7FEA74F2" w:rsidR="000A6D9E" w:rsidRPr="000A6D9E" w:rsidRDefault="000A6D9E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6D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6D9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6D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7F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6D9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FD598DA" w14:textId="77777777" w:rsidR="000A6D9E" w:rsidRDefault="000A6D9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76D88"/>
    <w:multiLevelType w:val="multilevel"/>
    <w:tmpl w:val="8DE071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E1772D0"/>
    <w:multiLevelType w:val="multilevel"/>
    <w:tmpl w:val="ADF4D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55D1906"/>
    <w:multiLevelType w:val="multilevel"/>
    <w:tmpl w:val="4FE43A7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B8612C"/>
    <w:multiLevelType w:val="multilevel"/>
    <w:tmpl w:val="54B06B3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6B4BFB"/>
    <w:multiLevelType w:val="hybridMultilevel"/>
    <w:tmpl w:val="63E01070"/>
    <w:lvl w:ilvl="0" w:tplc="BE80E240">
      <w:numFmt w:val="bullet"/>
      <w:lvlText w:val="-"/>
      <w:lvlJc w:val="left"/>
      <w:pPr>
        <w:ind w:left="1069" w:hanging="360"/>
      </w:pPr>
      <w:rPr>
        <w:rFonts w:ascii="Times New Roman" w:eastAsia="N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95A"/>
    <w:rsid w:val="000A6D9E"/>
    <w:rsid w:val="0011266E"/>
    <w:rsid w:val="0016313F"/>
    <w:rsid w:val="001E6301"/>
    <w:rsid w:val="001F3D64"/>
    <w:rsid w:val="002B014D"/>
    <w:rsid w:val="002B0AEB"/>
    <w:rsid w:val="00342AAA"/>
    <w:rsid w:val="004F7FAC"/>
    <w:rsid w:val="005A0BA9"/>
    <w:rsid w:val="006043C0"/>
    <w:rsid w:val="006143E2"/>
    <w:rsid w:val="00644E2D"/>
    <w:rsid w:val="00794010"/>
    <w:rsid w:val="0096095A"/>
    <w:rsid w:val="00A80AAC"/>
    <w:rsid w:val="00B12DC6"/>
    <w:rsid w:val="00BF0E0D"/>
    <w:rsid w:val="00DC195E"/>
    <w:rsid w:val="00E5568F"/>
    <w:rsid w:val="00F464EA"/>
    <w:rsid w:val="00FD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96EAE"/>
  <w15:docId w15:val="{F66FBBF4-1CA3-4D56-8ED7-2F980783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24555"/>
    <w:rPr>
      <w:color w:val="0563C1" w:themeColor="hyperlink"/>
      <w:u w:val="single"/>
    </w:rPr>
  </w:style>
  <w:style w:type="character" w:customStyle="1" w:styleId="hps">
    <w:name w:val="hps"/>
    <w:qFormat/>
    <w:rsid w:val="009D4D96"/>
    <w:rPr>
      <w:rFonts w:cs="Times New Roman"/>
    </w:rPr>
  </w:style>
  <w:style w:type="character" w:customStyle="1" w:styleId="a3">
    <w:name w:val="Символ нумерации"/>
    <w:qFormat/>
  </w:style>
  <w:style w:type="character" w:customStyle="1" w:styleId="a4">
    <w:name w:val="Посещённая гиперссылка"/>
    <w:rPr>
      <w:color w:val="800000"/>
      <w:u w:val="single"/>
    </w:rPr>
  </w:style>
  <w:style w:type="character" w:customStyle="1" w:styleId="WW8Num2z0">
    <w:name w:val="WW8Num2z0"/>
    <w:qFormat/>
    <w:rPr>
      <w:rFonts w:ascii="Times New Roman" w:hAnsi="Times New Roman" w:cs="Times New Roman"/>
      <w:b w:val="0"/>
      <w:i w:val="0"/>
      <w:caps w:val="0"/>
      <w:smallCaps w:val="0"/>
      <w:color w:val="333333"/>
      <w:spacing w:val="0"/>
      <w:sz w:val="28"/>
      <w:szCs w:val="28"/>
      <w:lang w:val="uk-UA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List Paragraph"/>
    <w:basedOn w:val="a"/>
    <w:qFormat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customStyle="1" w:styleId="ab">
    <w:name w:val="Знак"/>
    <w:basedOn w:val="a"/>
    <w:qFormat/>
    <w:rsid w:val="00EE7936"/>
    <w:pPr>
      <w:spacing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1">
    <w:name w:val="Абзац списка1"/>
    <w:basedOn w:val="a"/>
    <w:qFormat/>
    <w:rsid w:val="009D4D96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WW8Num2">
    <w:name w:val="WW8Num2"/>
    <w:qFormat/>
  </w:style>
  <w:style w:type="paragraph" w:styleId="ac">
    <w:name w:val="header"/>
    <w:basedOn w:val="a"/>
    <w:link w:val="ad"/>
    <w:uiPriority w:val="99"/>
    <w:unhideWhenUsed/>
    <w:rsid w:val="000A6D9E"/>
    <w:pPr>
      <w:tabs>
        <w:tab w:val="center" w:pos="4819"/>
        <w:tab w:val="right" w:pos="9639"/>
      </w:tabs>
      <w:spacing w:after="0" w:line="240" w:lineRule="auto"/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0A6D9E"/>
    <w:rPr>
      <w:rFonts w:cs="Mangal"/>
      <w:szCs w:val="21"/>
    </w:rPr>
  </w:style>
  <w:style w:type="paragraph" w:styleId="ae">
    <w:name w:val="footer"/>
    <w:basedOn w:val="a"/>
    <w:link w:val="af"/>
    <w:uiPriority w:val="99"/>
    <w:unhideWhenUsed/>
    <w:rsid w:val="000A6D9E"/>
    <w:pPr>
      <w:tabs>
        <w:tab w:val="center" w:pos="4819"/>
        <w:tab w:val="right" w:pos="9639"/>
      </w:tabs>
      <w:spacing w:after="0" w:line="240" w:lineRule="auto"/>
    </w:pPr>
    <w:rPr>
      <w:rFonts w:cs="Mangal"/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0A6D9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88-2019-&#108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svita.city/news/formuvanna-ekologicnoi-kompetentnosti-skolariv-v-umovah-novoi-ukrainskoi-skol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A9A3E-43B0-4E25-857E-35A853EB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9024</Words>
  <Characters>5145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vozleRoutera</dc:creator>
  <dc:description/>
  <cp:lastModifiedBy>User</cp:lastModifiedBy>
  <cp:revision>23</cp:revision>
  <dcterms:created xsi:type="dcterms:W3CDTF">2022-08-23T11:23:00Z</dcterms:created>
  <dcterms:modified xsi:type="dcterms:W3CDTF">2024-06-21T09:49:00Z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