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21B" w:rsidRDefault="0068021B" w:rsidP="00085E45">
      <w:pPr>
        <w:spacing w:line="276" w:lineRule="auto"/>
        <w:jc w:val="center"/>
        <w:rPr>
          <w:color w:val="000000"/>
        </w:rPr>
      </w:pPr>
      <w:r w:rsidRPr="00F10A90">
        <w:rPr>
          <w:color w:val="000000"/>
        </w:rPr>
        <w:t>МІНІСТЕРСТВО ОСВІТИ І НАУКИ УКРАЇНИ</w:t>
      </w:r>
    </w:p>
    <w:p w:rsidR="0068021B" w:rsidRPr="00F10A90" w:rsidRDefault="0068021B" w:rsidP="00085E45">
      <w:pPr>
        <w:spacing w:line="276" w:lineRule="auto"/>
        <w:jc w:val="center"/>
      </w:pPr>
    </w:p>
    <w:p w:rsidR="0068021B" w:rsidRDefault="0068021B" w:rsidP="00085E45">
      <w:pPr>
        <w:spacing w:line="276" w:lineRule="auto"/>
        <w:jc w:val="center"/>
        <w:rPr>
          <w:color w:val="000000"/>
        </w:rPr>
      </w:pPr>
      <w:r w:rsidRPr="00F10A90">
        <w:rPr>
          <w:color w:val="000000"/>
        </w:rPr>
        <w:t xml:space="preserve">ДЕПАРТАМЕНТ ОСВІТИ І НАУКИ </w:t>
      </w:r>
    </w:p>
    <w:p w:rsidR="0068021B" w:rsidRDefault="0068021B" w:rsidP="00085E45">
      <w:pPr>
        <w:spacing w:line="276" w:lineRule="auto"/>
        <w:jc w:val="center"/>
        <w:rPr>
          <w:color w:val="000000"/>
        </w:rPr>
      </w:pPr>
      <w:r w:rsidRPr="00F10A90">
        <w:rPr>
          <w:color w:val="000000"/>
        </w:rPr>
        <w:t>СУМСЬКОЇ ОБЛДЕРЖАДМІНІСТРАЦІЇ</w:t>
      </w:r>
    </w:p>
    <w:p w:rsidR="0068021B" w:rsidRPr="00F10A90" w:rsidRDefault="0068021B" w:rsidP="00085E45">
      <w:pPr>
        <w:spacing w:line="276" w:lineRule="auto"/>
        <w:jc w:val="center"/>
      </w:pPr>
    </w:p>
    <w:p w:rsidR="0068021B" w:rsidRDefault="0068021B" w:rsidP="00085E45">
      <w:pPr>
        <w:spacing w:line="276" w:lineRule="auto"/>
        <w:jc w:val="center"/>
        <w:rPr>
          <w:color w:val="000000"/>
        </w:rPr>
      </w:pPr>
      <w:r w:rsidRPr="00F10A90">
        <w:rPr>
          <w:color w:val="000000"/>
        </w:rPr>
        <w:t>КОМУНАЛЬНИЙ ЗАКЛАД СУМСЬКОЇ ОБЛАСНОЇ РАДИ –</w:t>
      </w:r>
      <w:r>
        <w:rPr>
          <w:color w:val="000000"/>
        </w:rPr>
        <w:t xml:space="preserve"> </w:t>
      </w:r>
    </w:p>
    <w:p w:rsidR="0068021B" w:rsidRPr="00F10A90" w:rsidRDefault="0068021B" w:rsidP="00085E45">
      <w:pPr>
        <w:spacing w:line="276" w:lineRule="auto"/>
        <w:jc w:val="center"/>
      </w:pPr>
      <w:r w:rsidRPr="00F10A90">
        <w:rPr>
          <w:color w:val="000000"/>
        </w:rPr>
        <w:t>ОБЛАСНИЙ ЦЕНТР ПОЗАШКІЛЬНОЇ ОСВІТИ ТА РОБОТИ З ТАЛАНОВИТОЮ МОЛОДДЮ</w:t>
      </w:r>
    </w:p>
    <w:p w:rsidR="0068021B" w:rsidRPr="00F10A90" w:rsidRDefault="0068021B" w:rsidP="00085E45">
      <w:pPr>
        <w:spacing w:after="240" w:line="276" w:lineRule="auto"/>
      </w:pPr>
      <w:r w:rsidRPr="00F10A90">
        <w:br/>
      </w:r>
    </w:p>
    <w:tbl>
      <w:tblPr>
        <w:tblW w:w="11000" w:type="dxa"/>
        <w:tblInd w:w="-9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2"/>
        <w:gridCol w:w="243"/>
        <w:gridCol w:w="5385"/>
      </w:tblGrid>
      <w:tr w:rsidR="0068021B" w:rsidRPr="00D273A0" w:rsidTr="00EF39B0">
        <w:trPr>
          <w:trHeight w:val="3375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21B" w:rsidRPr="00F10A90" w:rsidRDefault="0068021B" w:rsidP="00085E45">
            <w:pPr>
              <w:spacing w:line="276" w:lineRule="auto"/>
              <w:jc w:val="center"/>
            </w:pPr>
            <w:r w:rsidRPr="00F10A90">
              <w:rPr>
                <w:color w:val="000000"/>
              </w:rPr>
              <w:t>ПОГОДЖЕНО</w:t>
            </w:r>
          </w:p>
          <w:p w:rsidR="0068021B" w:rsidRPr="00F10A90" w:rsidRDefault="0068021B" w:rsidP="00085E45">
            <w:pPr>
              <w:spacing w:line="276" w:lineRule="auto"/>
            </w:pPr>
          </w:p>
          <w:p w:rsidR="0068021B" w:rsidRDefault="0068021B" w:rsidP="00085E45">
            <w:pPr>
              <w:spacing w:line="276" w:lineRule="auto"/>
              <w:rPr>
                <w:color w:val="000000"/>
              </w:rPr>
            </w:pPr>
            <w:r w:rsidRPr="00F10A90">
              <w:rPr>
                <w:color w:val="000000"/>
              </w:rPr>
              <w:t xml:space="preserve">Протокол засідання вченої ради </w:t>
            </w:r>
          </w:p>
          <w:p w:rsidR="0068021B" w:rsidRDefault="0068021B" w:rsidP="00085E45">
            <w:pPr>
              <w:spacing w:line="276" w:lineRule="auto"/>
              <w:rPr>
                <w:color w:val="000000"/>
              </w:rPr>
            </w:pPr>
            <w:r w:rsidRPr="00F10A90">
              <w:rPr>
                <w:color w:val="000000"/>
              </w:rPr>
              <w:t xml:space="preserve">Сумського обласного інституту </w:t>
            </w:r>
          </w:p>
          <w:p w:rsidR="0068021B" w:rsidRPr="00F10A90" w:rsidRDefault="0068021B" w:rsidP="00085E45">
            <w:pPr>
              <w:spacing w:line="276" w:lineRule="auto"/>
            </w:pPr>
            <w:r w:rsidRPr="00F10A90">
              <w:rPr>
                <w:color w:val="000000"/>
              </w:rPr>
              <w:t>післядипломної педагогічної освіти</w:t>
            </w:r>
          </w:p>
          <w:p w:rsidR="0068021B" w:rsidRPr="00F10A90" w:rsidRDefault="0068021B" w:rsidP="00085E45">
            <w:pPr>
              <w:spacing w:line="276" w:lineRule="auto"/>
            </w:pPr>
            <w:r w:rsidRPr="00F10A90">
              <w:rPr>
                <w:color w:val="000000"/>
              </w:rPr>
              <w:t xml:space="preserve">від </w:t>
            </w:r>
            <w:r w:rsidR="000A3E5B">
              <w:rPr>
                <w:color w:val="000000"/>
                <w:lang w:val="en-US"/>
              </w:rPr>
              <w:t>29.08.2022</w:t>
            </w:r>
            <w:r w:rsidRPr="00F10A90">
              <w:rPr>
                <w:color w:val="000000"/>
              </w:rPr>
              <w:t xml:space="preserve"> № </w:t>
            </w:r>
            <w:r w:rsidR="000A3E5B">
              <w:rPr>
                <w:color w:val="000000"/>
              </w:rPr>
              <w:t>7</w:t>
            </w:r>
          </w:p>
          <w:p w:rsidR="0068021B" w:rsidRPr="00F10A90" w:rsidRDefault="0068021B" w:rsidP="00085E45">
            <w:pPr>
              <w:spacing w:line="276" w:lineRule="auto"/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21B" w:rsidRPr="00F10A90" w:rsidRDefault="0068021B" w:rsidP="00085E45">
            <w:pPr>
              <w:spacing w:line="276" w:lineRule="auto"/>
              <w:rPr>
                <w:sz w:val="1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021B" w:rsidRPr="00F10A90" w:rsidRDefault="0068021B" w:rsidP="00085E45">
            <w:pPr>
              <w:spacing w:line="276" w:lineRule="auto"/>
              <w:jc w:val="center"/>
            </w:pPr>
            <w:r w:rsidRPr="00F10A90">
              <w:rPr>
                <w:color w:val="000000"/>
              </w:rPr>
              <w:t>ЗАТВЕРДЖЕНО</w:t>
            </w:r>
          </w:p>
          <w:p w:rsidR="0068021B" w:rsidRPr="00F10A90" w:rsidRDefault="0068021B" w:rsidP="00085E45">
            <w:pPr>
              <w:spacing w:line="276" w:lineRule="auto"/>
            </w:pPr>
          </w:p>
          <w:p w:rsidR="0068021B" w:rsidRDefault="0068021B" w:rsidP="00085E45">
            <w:pPr>
              <w:spacing w:line="276" w:lineRule="auto"/>
              <w:rPr>
                <w:color w:val="000000"/>
              </w:rPr>
            </w:pPr>
            <w:r w:rsidRPr="00F10A90">
              <w:rPr>
                <w:color w:val="000000"/>
              </w:rPr>
              <w:t>Наказ Департаменту освіти і</w:t>
            </w:r>
          </w:p>
          <w:p w:rsidR="0068021B" w:rsidRPr="00D273A0" w:rsidRDefault="0068021B" w:rsidP="00085E45">
            <w:pPr>
              <w:spacing w:line="276" w:lineRule="auto"/>
            </w:pPr>
            <w:r w:rsidRPr="00D273A0">
              <w:rPr>
                <w:color w:val="000000"/>
              </w:rPr>
              <w:t>науки</w:t>
            </w:r>
            <w:r w:rsidRPr="00F10A90">
              <w:rPr>
                <w:color w:val="000000"/>
              </w:rPr>
              <w:t> </w:t>
            </w:r>
            <w:r w:rsidRPr="00D273A0">
              <w:rPr>
                <w:color w:val="000000"/>
              </w:rPr>
              <w:t xml:space="preserve">Сумської обласної державної </w:t>
            </w:r>
          </w:p>
          <w:p w:rsidR="0068021B" w:rsidRPr="00D273A0" w:rsidRDefault="0068021B" w:rsidP="00085E45">
            <w:pPr>
              <w:spacing w:line="276" w:lineRule="auto"/>
            </w:pPr>
            <w:r w:rsidRPr="00D273A0">
              <w:rPr>
                <w:color w:val="000000"/>
              </w:rPr>
              <w:t>адміністрації</w:t>
            </w:r>
          </w:p>
          <w:p w:rsidR="0068021B" w:rsidRPr="00D273A0" w:rsidRDefault="0068021B" w:rsidP="00085E45">
            <w:pPr>
              <w:spacing w:line="276" w:lineRule="auto"/>
            </w:pPr>
            <w:r w:rsidRPr="00D273A0">
              <w:rPr>
                <w:color w:val="000000"/>
              </w:rPr>
              <w:t xml:space="preserve">від </w:t>
            </w:r>
            <w:r w:rsidR="000A3E5B">
              <w:rPr>
                <w:color w:val="000000"/>
              </w:rPr>
              <w:t xml:space="preserve">05.09.2022 </w:t>
            </w:r>
            <w:r w:rsidRPr="00D273A0">
              <w:rPr>
                <w:color w:val="000000"/>
              </w:rPr>
              <w:t>№</w:t>
            </w:r>
            <w:r w:rsidR="0036302C">
              <w:rPr>
                <w:color w:val="000000"/>
              </w:rPr>
              <w:t xml:space="preserve"> 206</w:t>
            </w:r>
            <w:bookmarkStart w:id="0" w:name="_GoBack"/>
            <w:bookmarkEnd w:id="0"/>
            <w:r w:rsidR="0036302C">
              <w:rPr>
                <w:color w:val="000000"/>
              </w:rPr>
              <w:t>-</w:t>
            </w:r>
            <w:r w:rsidR="000A3E5B">
              <w:rPr>
                <w:color w:val="000000"/>
              </w:rPr>
              <w:t>ОД</w:t>
            </w:r>
          </w:p>
          <w:p w:rsidR="0068021B" w:rsidRPr="00D273A0" w:rsidRDefault="0068021B" w:rsidP="00085E45">
            <w:pPr>
              <w:spacing w:line="276" w:lineRule="auto"/>
            </w:pPr>
          </w:p>
        </w:tc>
      </w:tr>
    </w:tbl>
    <w:p w:rsidR="0068021B" w:rsidRPr="00D273A0" w:rsidRDefault="0068021B" w:rsidP="00085E45">
      <w:pPr>
        <w:spacing w:after="240" w:line="276" w:lineRule="auto"/>
      </w:pPr>
      <w:r w:rsidRPr="00D273A0">
        <w:br/>
      </w:r>
      <w:r w:rsidRPr="00D273A0">
        <w:br/>
      </w:r>
    </w:p>
    <w:p w:rsidR="0068021B" w:rsidRPr="00F10A90" w:rsidRDefault="0068021B" w:rsidP="00085E45">
      <w:pPr>
        <w:spacing w:line="276" w:lineRule="auto"/>
        <w:jc w:val="center"/>
      </w:pPr>
      <w:r w:rsidRPr="00F10A90">
        <w:rPr>
          <w:color w:val="000000"/>
        </w:rPr>
        <w:t>Навчальна програма з позашкільної освіти</w:t>
      </w:r>
    </w:p>
    <w:p w:rsidR="0068021B" w:rsidRDefault="0068021B" w:rsidP="00085E45">
      <w:pPr>
        <w:spacing w:line="276" w:lineRule="auto"/>
        <w:jc w:val="center"/>
        <w:rPr>
          <w:color w:val="000000"/>
        </w:rPr>
      </w:pPr>
      <w:proofErr w:type="spellStart"/>
      <w:r w:rsidRPr="00C50601">
        <w:rPr>
          <w:color w:val="000000"/>
        </w:rPr>
        <w:t>гуманітарно</w:t>
      </w:r>
      <w:proofErr w:type="spellEnd"/>
      <w:r w:rsidRPr="00C50601">
        <w:rPr>
          <w:color w:val="000000"/>
        </w:rPr>
        <w:t>-оздоровчого напряму</w:t>
      </w:r>
    </w:p>
    <w:p w:rsidR="0068021B" w:rsidRPr="00F10A90" w:rsidRDefault="0068021B" w:rsidP="00085E45">
      <w:pPr>
        <w:spacing w:line="276" w:lineRule="auto"/>
        <w:jc w:val="center"/>
      </w:pPr>
    </w:p>
    <w:p w:rsidR="0068021B" w:rsidRPr="004D2DE3" w:rsidRDefault="0068021B" w:rsidP="00085E45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Абетка </w:t>
      </w:r>
      <w:r w:rsidR="00392FBA">
        <w:rPr>
          <w:b/>
          <w:bCs/>
          <w:color w:val="000000"/>
        </w:rPr>
        <w:t>безпеки</w:t>
      </w:r>
    </w:p>
    <w:p w:rsidR="0068021B" w:rsidRPr="00F10A90" w:rsidRDefault="0068021B" w:rsidP="00085E45">
      <w:pPr>
        <w:spacing w:line="276" w:lineRule="auto"/>
        <w:jc w:val="center"/>
      </w:pPr>
    </w:p>
    <w:p w:rsidR="0068021B" w:rsidRPr="00F10A90" w:rsidRDefault="0068021B" w:rsidP="00085E45">
      <w:pPr>
        <w:spacing w:line="276" w:lineRule="auto"/>
        <w:jc w:val="center"/>
      </w:pPr>
      <w:r>
        <w:rPr>
          <w:color w:val="000000"/>
        </w:rPr>
        <w:t>1 рік</w:t>
      </w:r>
      <w:r w:rsidRPr="00F10A90">
        <w:rPr>
          <w:color w:val="000000"/>
        </w:rPr>
        <w:t xml:space="preserve"> навчання</w:t>
      </w:r>
    </w:p>
    <w:p w:rsidR="00085E45" w:rsidRDefault="00C00998" w:rsidP="00C00998">
      <w:pPr>
        <w:spacing w:after="240" w:line="276" w:lineRule="auto"/>
      </w:pPr>
      <w:r>
        <w:br/>
      </w:r>
      <w:r>
        <w:br/>
      </w:r>
      <w:r>
        <w:br/>
      </w:r>
      <w:r>
        <w:br/>
      </w:r>
      <w:r>
        <w:br/>
      </w:r>
    </w:p>
    <w:p w:rsidR="00085E45" w:rsidRDefault="00085E45" w:rsidP="00085E45">
      <w:pPr>
        <w:spacing w:line="276" w:lineRule="auto"/>
      </w:pPr>
    </w:p>
    <w:p w:rsidR="00085E45" w:rsidRDefault="00085E45" w:rsidP="00085E45">
      <w:pPr>
        <w:spacing w:line="276" w:lineRule="auto"/>
      </w:pPr>
    </w:p>
    <w:p w:rsidR="00085E45" w:rsidRPr="00F10A90" w:rsidRDefault="00085E45" w:rsidP="00085E45">
      <w:pPr>
        <w:spacing w:line="276" w:lineRule="auto"/>
      </w:pPr>
    </w:p>
    <w:p w:rsidR="0068021B" w:rsidRDefault="0068021B" w:rsidP="00085E45">
      <w:pPr>
        <w:spacing w:line="276" w:lineRule="auto"/>
        <w:jc w:val="center"/>
        <w:rPr>
          <w:color w:val="000000"/>
        </w:rPr>
      </w:pPr>
      <w:r w:rsidRPr="00F10A90">
        <w:rPr>
          <w:color w:val="000000"/>
        </w:rPr>
        <w:t>м. Суми, 202</w:t>
      </w:r>
      <w:r>
        <w:rPr>
          <w:color w:val="000000"/>
        </w:rPr>
        <w:t>2</w:t>
      </w:r>
    </w:p>
    <w:p w:rsidR="00EA59C8" w:rsidRDefault="00EA59C8" w:rsidP="00085E45">
      <w:pPr>
        <w:spacing w:after="200" w:line="276" w:lineRule="auto"/>
        <w:ind w:firstLine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Автор: </w:t>
      </w:r>
    </w:p>
    <w:p w:rsidR="00EA59C8" w:rsidRDefault="00EA59C8" w:rsidP="00085E45">
      <w:pPr>
        <w:spacing w:after="200" w:line="276" w:lineRule="auto"/>
        <w:ind w:firstLine="0"/>
        <w:rPr>
          <w:bCs/>
          <w:color w:val="000000"/>
        </w:rPr>
      </w:pPr>
      <w:proofErr w:type="spellStart"/>
      <w:r>
        <w:rPr>
          <w:bCs/>
          <w:color w:val="000000"/>
        </w:rPr>
        <w:t>Перетятько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Кристина</w:t>
      </w:r>
      <w:proofErr w:type="spellEnd"/>
      <w:r>
        <w:rPr>
          <w:bCs/>
          <w:color w:val="000000"/>
        </w:rPr>
        <w:t xml:space="preserve"> Борисівна – керівник гуртка </w:t>
      </w:r>
      <w:r w:rsidR="00E77EC2" w:rsidRPr="00E77EC2">
        <w:rPr>
          <w:bCs/>
          <w:color w:val="000000"/>
        </w:rPr>
        <w:t xml:space="preserve">комунального закладу </w:t>
      </w:r>
      <w:r w:rsidR="00E77EC2" w:rsidRPr="00E77EC2">
        <w:rPr>
          <w:bCs/>
          <w:color w:val="000000"/>
        </w:rPr>
        <w:br/>
        <w:t xml:space="preserve">Сумської обласної ради – обласного центру позашкільної освіти та </w:t>
      </w:r>
      <w:r w:rsidR="00E77EC2" w:rsidRPr="00E77EC2">
        <w:rPr>
          <w:bCs/>
          <w:color w:val="000000"/>
        </w:rPr>
        <w:br/>
        <w:t>роботи з талановитою молоддю</w:t>
      </w:r>
      <w:r>
        <w:rPr>
          <w:bCs/>
          <w:color w:val="000000"/>
        </w:rPr>
        <w:t>.</w:t>
      </w:r>
    </w:p>
    <w:p w:rsidR="00EA59C8" w:rsidRDefault="00EA59C8" w:rsidP="00085E45">
      <w:pPr>
        <w:spacing w:line="276" w:lineRule="auto"/>
        <w:ind w:firstLine="0"/>
        <w:rPr>
          <w:b/>
          <w:bCs/>
          <w:color w:val="000000"/>
        </w:rPr>
      </w:pPr>
      <w:r>
        <w:rPr>
          <w:b/>
          <w:bCs/>
          <w:color w:val="000000"/>
        </w:rPr>
        <w:t xml:space="preserve">Рецензенти: </w:t>
      </w:r>
    </w:p>
    <w:p w:rsidR="00EA59C8" w:rsidRDefault="00EA59C8" w:rsidP="00085E45">
      <w:pPr>
        <w:spacing w:line="276" w:lineRule="auto"/>
        <w:ind w:firstLine="0"/>
        <w:rPr>
          <w:b/>
          <w:bCs/>
          <w:color w:val="000000"/>
        </w:rPr>
      </w:pPr>
    </w:p>
    <w:p w:rsidR="00EA59C8" w:rsidRPr="00E77EC2" w:rsidRDefault="00EA59C8" w:rsidP="00085E45">
      <w:pPr>
        <w:spacing w:line="276" w:lineRule="auto"/>
        <w:ind w:firstLine="0"/>
        <w:rPr>
          <w:rFonts w:eastAsia="Calibri"/>
        </w:rPr>
      </w:pPr>
      <w:r>
        <w:rPr>
          <w:bCs/>
          <w:color w:val="000000"/>
        </w:rPr>
        <w:t>Тихенко Лариса Володимирівна</w:t>
      </w:r>
      <w:r>
        <w:rPr>
          <w:b/>
          <w:bCs/>
          <w:color w:val="000000"/>
        </w:rPr>
        <w:t xml:space="preserve"> </w:t>
      </w:r>
      <w:r w:rsidRPr="00E77EC2">
        <w:rPr>
          <w:bCs/>
          <w:color w:val="000000"/>
        </w:rPr>
        <w:t xml:space="preserve">- </w:t>
      </w:r>
      <w:r w:rsidRPr="00E77EC2">
        <w:rPr>
          <w:rFonts w:eastAsia="Calibri"/>
        </w:rPr>
        <w:t>кандидат педагогічних наук, доцент кафедри теорії і методики змісту освіти Сумського обласного інституту післядипломної педагогічної освіти.</w:t>
      </w:r>
    </w:p>
    <w:p w:rsidR="00EA59C8" w:rsidRDefault="00EA59C8" w:rsidP="00085E45">
      <w:pPr>
        <w:spacing w:line="276" w:lineRule="auto"/>
        <w:ind w:firstLine="0"/>
        <w:rPr>
          <w:rFonts w:eastAsia="Calibri"/>
        </w:rPr>
      </w:pPr>
      <w:r>
        <w:rPr>
          <w:rFonts w:eastAsia="Calibri"/>
        </w:rPr>
        <w:t xml:space="preserve">Сьома Світлана Олексіївна – методист </w:t>
      </w:r>
      <w:r w:rsidR="00E77EC2" w:rsidRPr="00E77EC2">
        <w:rPr>
          <w:rFonts w:eastAsia="Calibri"/>
        </w:rPr>
        <w:t xml:space="preserve">комунального закладу </w:t>
      </w:r>
      <w:r w:rsidR="00E77EC2" w:rsidRPr="00E77EC2">
        <w:rPr>
          <w:rFonts w:eastAsia="Calibri"/>
        </w:rPr>
        <w:br/>
        <w:t xml:space="preserve">Сумської обласної ради – обласного центру позашкільної освіти та </w:t>
      </w:r>
      <w:r w:rsidR="00E77EC2" w:rsidRPr="00E77EC2">
        <w:rPr>
          <w:rFonts w:eastAsia="Calibri"/>
        </w:rPr>
        <w:br/>
        <w:t>роботи з талановитою молоддю</w:t>
      </w:r>
      <w:r>
        <w:rPr>
          <w:rFonts w:eastAsia="Calibri"/>
        </w:rPr>
        <w:t>, кандидат педагогічних наук.</w:t>
      </w:r>
    </w:p>
    <w:p w:rsidR="00EA59C8" w:rsidRDefault="00EA59C8" w:rsidP="00085E45">
      <w:pPr>
        <w:spacing w:line="276" w:lineRule="auto"/>
        <w:rPr>
          <w:b/>
          <w:bCs/>
          <w:color w:val="000000"/>
        </w:rPr>
      </w:pPr>
    </w:p>
    <w:p w:rsidR="00EA59C8" w:rsidRDefault="00EA59C8" w:rsidP="00085E45">
      <w:pPr>
        <w:spacing w:line="276" w:lineRule="auto"/>
        <w:rPr>
          <w:b/>
          <w:bCs/>
          <w:color w:val="000000"/>
        </w:rPr>
      </w:pPr>
    </w:p>
    <w:p w:rsidR="00EA59C8" w:rsidRDefault="00EA59C8" w:rsidP="00085E45">
      <w:pPr>
        <w:spacing w:line="276" w:lineRule="auto"/>
        <w:rPr>
          <w:b/>
          <w:bCs/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EA59C8" w:rsidRDefault="00EA59C8" w:rsidP="00085E45">
      <w:pPr>
        <w:spacing w:line="276" w:lineRule="auto"/>
        <w:jc w:val="center"/>
        <w:rPr>
          <w:color w:val="000000"/>
        </w:rPr>
      </w:pPr>
    </w:p>
    <w:p w:rsidR="00085E45" w:rsidRDefault="00085E45" w:rsidP="00085E45">
      <w:pPr>
        <w:pStyle w:val="a3"/>
        <w:tabs>
          <w:tab w:val="left" w:pos="4253"/>
        </w:tabs>
        <w:spacing w:after="0" w:line="276" w:lineRule="auto"/>
        <w:ind w:left="0" w:firstLine="0"/>
        <w:rPr>
          <w:i/>
          <w:iCs/>
          <w:color w:val="000000"/>
        </w:rPr>
      </w:pPr>
      <w:r>
        <w:rPr>
          <w:i/>
          <w:iCs/>
          <w:color w:val="000000"/>
        </w:rPr>
        <w:br w:type="page"/>
      </w:r>
    </w:p>
    <w:p w:rsidR="00F81825" w:rsidRPr="00391DAF" w:rsidRDefault="00F81825" w:rsidP="00085E45">
      <w:pPr>
        <w:pStyle w:val="a3"/>
        <w:tabs>
          <w:tab w:val="left" w:pos="4253"/>
        </w:tabs>
        <w:spacing w:after="0" w:line="276" w:lineRule="auto"/>
        <w:ind w:left="0" w:firstLine="0"/>
        <w:rPr>
          <w:i/>
          <w:iCs/>
          <w:color w:val="000000"/>
        </w:rPr>
      </w:pPr>
    </w:p>
    <w:p w:rsidR="00F81825" w:rsidRDefault="00F81825" w:rsidP="00085E45">
      <w:pPr>
        <w:spacing w:line="276" w:lineRule="auto"/>
        <w:ind w:firstLine="0"/>
        <w:jc w:val="center"/>
        <w:rPr>
          <w:b/>
          <w:bCs/>
          <w:color w:val="000000"/>
        </w:rPr>
      </w:pPr>
      <w:r w:rsidRPr="000134BA">
        <w:rPr>
          <w:b/>
          <w:bCs/>
          <w:color w:val="000000"/>
        </w:rPr>
        <w:t>ПОЯСНЮВАЛЬНА ЗАПИСКА</w:t>
      </w:r>
    </w:p>
    <w:p w:rsidR="00E77EC2" w:rsidRDefault="00E77EC2" w:rsidP="00085E45">
      <w:pPr>
        <w:spacing w:line="276" w:lineRule="auto"/>
        <w:ind w:firstLine="0"/>
        <w:jc w:val="center"/>
        <w:rPr>
          <w:b/>
          <w:bCs/>
          <w:color w:val="000000"/>
        </w:rPr>
      </w:pPr>
    </w:p>
    <w:p w:rsidR="00F81825" w:rsidRPr="003B1336" w:rsidRDefault="00F81825" w:rsidP="00085E45">
      <w:pPr>
        <w:autoSpaceDE w:val="0"/>
        <w:autoSpaceDN w:val="0"/>
        <w:adjustRightInd w:val="0"/>
        <w:spacing w:line="276" w:lineRule="auto"/>
        <w:rPr>
          <w:color w:val="000000"/>
          <w:spacing w:val="-4"/>
          <w:lang w:eastAsia="uk-UA"/>
        </w:rPr>
      </w:pPr>
      <w:r w:rsidRPr="003B1336">
        <w:rPr>
          <w:color w:val="000000"/>
        </w:rPr>
        <w:t xml:space="preserve">Формування відповідального ставлення до власного здоров’я, мотивації на здоровий спосіб життя є актуальними завданнями діяльності </w:t>
      </w:r>
      <w:r w:rsidR="00E77EC2" w:rsidRPr="003B1336">
        <w:rPr>
          <w:color w:val="000000"/>
        </w:rPr>
        <w:t xml:space="preserve">закладів </w:t>
      </w:r>
      <w:r w:rsidRPr="003B1336">
        <w:rPr>
          <w:color w:val="000000"/>
        </w:rPr>
        <w:t>позашкільн</w:t>
      </w:r>
      <w:r w:rsidR="00E77EC2">
        <w:rPr>
          <w:color w:val="000000"/>
        </w:rPr>
        <w:t>ої освіти</w:t>
      </w:r>
      <w:r w:rsidRPr="003B1336">
        <w:rPr>
          <w:color w:val="000000"/>
        </w:rPr>
        <w:t>. Зміст освітньої роботи в гуртках, інших творчих об’єднаннях передбачає в</w:t>
      </w:r>
      <w:r w:rsidRPr="003B1336">
        <w:rPr>
          <w:color w:val="000000"/>
          <w:spacing w:val="-4"/>
          <w:lang w:eastAsia="uk-UA"/>
        </w:rPr>
        <w:t>провадження педагогічних</w:t>
      </w:r>
      <w:r w:rsidRPr="003B1336">
        <w:rPr>
          <w:i/>
          <w:iCs/>
          <w:color w:val="000000"/>
          <w:spacing w:val="-4"/>
          <w:lang w:eastAsia="uk-UA"/>
        </w:rPr>
        <w:t xml:space="preserve"> </w:t>
      </w:r>
      <w:r w:rsidRPr="003B1336">
        <w:rPr>
          <w:color w:val="000000"/>
          <w:spacing w:val="-4"/>
          <w:lang w:eastAsia="uk-UA"/>
        </w:rPr>
        <w:t xml:space="preserve">технологій, що забезпечують </w:t>
      </w:r>
      <w:r w:rsidRPr="003B1336">
        <w:rPr>
          <w:color w:val="000000"/>
        </w:rPr>
        <w:t>не лише розвиток</w:t>
      </w:r>
      <w:r w:rsidRPr="003B1336">
        <w:rPr>
          <w:color w:val="000000"/>
          <w:lang w:eastAsia="uk-UA"/>
        </w:rPr>
        <w:t xml:space="preserve"> </w:t>
      </w:r>
      <w:r w:rsidRPr="003B1336">
        <w:rPr>
          <w:color w:val="000000"/>
          <w:spacing w:val="-4"/>
          <w:lang w:eastAsia="uk-UA"/>
        </w:rPr>
        <w:t xml:space="preserve">пізнавальної активності </w:t>
      </w:r>
      <w:r w:rsidR="00C50601">
        <w:rPr>
          <w:color w:val="000000"/>
          <w:spacing w:val="-4"/>
          <w:lang w:eastAsia="uk-UA"/>
        </w:rPr>
        <w:t>та творчих здібностей здобувачів освіти</w:t>
      </w:r>
      <w:r w:rsidRPr="003B1336">
        <w:rPr>
          <w:color w:val="000000"/>
          <w:spacing w:val="-4"/>
          <w:lang w:eastAsia="uk-UA"/>
        </w:rPr>
        <w:t xml:space="preserve">, а й формування в них </w:t>
      </w:r>
      <w:proofErr w:type="spellStart"/>
      <w:r w:rsidRPr="003B1336">
        <w:rPr>
          <w:color w:val="000000"/>
          <w:spacing w:val="-4"/>
          <w:lang w:eastAsia="uk-UA"/>
        </w:rPr>
        <w:t>здоров</w:t>
      </w:r>
      <w:r>
        <w:rPr>
          <w:color w:val="000000"/>
          <w:spacing w:val="-4"/>
          <w:lang w:eastAsia="uk-UA"/>
        </w:rPr>
        <w:t>’язбережувальних</w:t>
      </w:r>
      <w:proofErr w:type="spellEnd"/>
      <w:r>
        <w:rPr>
          <w:color w:val="000000"/>
          <w:spacing w:val="-4"/>
          <w:lang w:eastAsia="uk-UA"/>
        </w:rPr>
        <w:t xml:space="preserve"> </w:t>
      </w:r>
      <w:proofErr w:type="spellStart"/>
      <w:r>
        <w:rPr>
          <w:color w:val="000000"/>
          <w:spacing w:val="-4"/>
          <w:lang w:eastAsia="uk-UA"/>
        </w:rPr>
        <w:t>компетентнстей</w:t>
      </w:r>
      <w:proofErr w:type="spellEnd"/>
      <w:r w:rsidRPr="003B1336">
        <w:rPr>
          <w:color w:val="000000"/>
          <w:spacing w:val="-4"/>
          <w:lang w:eastAsia="uk-UA"/>
        </w:rPr>
        <w:t xml:space="preserve"> – організації їхньої діяльності з дотримання компонентів здорового способу життя: режиму дня, раціонального харчування, рухової активності, чергування праці й відпочинку, загартування. </w:t>
      </w:r>
    </w:p>
    <w:p w:rsidR="00F81825" w:rsidRPr="003B1336" w:rsidRDefault="00F81825" w:rsidP="00085E45">
      <w:pPr>
        <w:spacing w:line="276" w:lineRule="auto"/>
        <w:rPr>
          <w:color w:val="000000"/>
        </w:rPr>
      </w:pPr>
      <w:r>
        <w:rPr>
          <w:color w:val="000000"/>
        </w:rPr>
        <w:t>Навчальну програму</w:t>
      </w:r>
      <w:r w:rsidRPr="003B1336">
        <w:rPr>
          <w:color w:val="000000"/>
        </w:rPr>
        <w:t xml:space="preserve"> «Абетка здоров’я»</w:t>
      </w:r>
      <w:r>
        <w:rPr>
          <w:color w:val="000000"/>
        </w:rPr>
        <w:t xml:space="preserve"> розроблено</w:t>
      </w:r>
      <w:r w:rsidRPr="003B1336">
        <w:rPr>
          <w:color w:val="000000"/>
        </w:rPr>
        <w:t xml:space="preserve"> з урахуванням положень Законів України «Про освіту», «Про позашкільну освіту», Положення про позашкільний навчаль</w:t>
      </w:r>
      <w:r>
        <w:rPr>
          <w:color w:val="000000"/>
        </w:rPr>
        <w:t>ний заклад. У програмі визначено</w:t>
      </w:r>
      <w:r w:rsidRPr="003B1336">
        <w:rPr>
          <w:color w:val="000000"/>
        </w:rPr>
        <w:t xml:space="preserve"> вимоги, зміст, рівень, обсяг знань, умінь і навичок відповідно до Базового компоненту дошкільної освіти (нова редакція), затвердженого наказом Міністерства освіти і науки, молоді та с</w:t>
      </w:r>
      <w:r>
        <w:rPr>
          <w:color w:val="000000"/>
        </w:rPr>
        <w:t>порту України від 22.05.2012. № </w:t>
      </w:r>
      <w:r w:rsidRPr="003B1336">
        <w:rPr>
          <w:color w:val="000000"/>
        </w:rPr>
        <w:t xml:space="preserve">615. </w:t>
      </w:r>
    </w:p>
    <w:p w:rsidR="00F81825" w:rsidRPr="003B1336" w:rsidRDefault="00F81825" w:rsidP="00085E45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3B1336">
        <w:rPr>
          <w:color w:val="000000"/>
        </w:rPr>
        <w:t>Програма ґрунтується на принципах гуманізації, узгодження колективних та індивідуальних форм і методів роботи з дітьми, забезпечення умов для формування творчої особистості, інтеграції, системності, комплексності.</w:t>
      </w:r>
    </w:p>
    <w:p w:rsidR="00F81825" w:rsidRPr="003B1336" w:rsidRDefault="00F81825" w:rsidP="00085E45">
      <w:pPr>
        <w:widowControl w:val="0"/>
        <w:spacing w:line="276" w:lineRule="auto"/>
        <w:rPr>
          <w:color w:val="000000"/>
        </w:rPr>
      </w:pPr>
      <w:r>
        <w:rPr>
          <w:color w:val="000000"/>
        </w:rPr>
        <w:t xml:space="preserve">Навчальну програму </w:t>
      </w:r>
      <w:r w:rsidR="00E77EC2" w:rsidRPr="003B1336">
        <w:rPr>
          <w:color w:val="000000"/>
        </w:rPr>
        <w:t>«Абетка здоров’я»</w:t>
      </w:r>
      <w:r w:rsidR="00E77EC2">
        <w:rPr>
          <w:color w:val="000000"/>
        </w:rPr>
        <w:t xml:space="preserve"> </w:t>
      </w:r>
      <w:r>
        <w:rPr>
          <w:color w:val="000000"/>
        </w:rPr>
        <w:t>побудовано</w:t>
      </w:r>
      <w:r w:rsidRPr="003B1336">
        <w:rPr>
          <w:color w:val="000000"/>
        </w:rPr>
        <w:t xml:space="preserve"> відповідно до наказу Міністерства освіти і науки України від 22. 07. 2008 № 676. «Про типові навчальні плани для організації навчально-виховного процесу в позашкільних навчальних закладах системи Міністерства освіти і науки України».</w:t>
      </w:r>
    </w:p>
    <w:p w:rsidR="00F81825" w:rsidRPr="003B1336" w:rsidRDefault="00F81825" w:rsidP="00085E45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3B1336">
        <w:rPr>
          <w:color w:val="000000"/>
        </w:rPr>
        <w:t xml:space="preserve">Особливістю програми є спрямованість на </w:t>
      </w:r>
      <w:proofErr w:type="spellStart"/>
      <w:r w:rsidRPr="003B1336">
        <w:rPr>
          <w:color w:val="000000"/>
        </w:rPr>
        <w:t>біологізацію</w:t>
      </w:r>
      <w:proofErr w:type="spellEnd"/>
      <w:r w:rsidRPr="003B1336">
        <w:rPr>
          <w:color w:val="000000"/>
        </w:rPr>
        <w:t xml:space="preserve"> </w:t>
      </w:r>
      <w:r w:rsidR="008C30A2">
        <w:rPr>
          <w:color w:val="000000"/>
        </w:rPr>
        <w:t xml:space="preserve">її </w:t>
      </w:r>
      <w:r w:rsidRPr="003B1336">
        <w:rPr>
          <w:color w:val="000000"/>
        </w:rPr>
        <w:t>змісту, використання в роботі інтерактивних форм навчально-творчо</w:t>
      </w:r>
      <w:r w:rsidR="00C50601">
        <w:rPr>
          <w:color w:val="000000"/>
        </w:rPr>
        <w:t>ї взаємодії педагога і гуртківця</w:t>
      </w:r>
      <w:r w:rsidRPr="003B1336">
        <w:rPr>
          <w:color w:val="000000"/>
        </w:rPr>
        <w:t xml:space="preserve">, методів терапії піском, арт-терапії, </w:t>
      </w:r>
      <w:proofErr w:type="spellStart"/>
      <w:r w:rsidRPr="003B1336">
        <w:rPr>
          <w:color w:val="000000"/>
        </w:rPr>
        <w:t>психогімнастики</w:t>
      </w:r>
      <w:proofErr w:type="spellEnd"/>
      <w:r w:rsidRPr="003B1336">
        <w:rPr>
          <w:color w:val="000000"/>
        </w:rPr>
        <w:t>.</w:t>
      </w:r>
    </w:p>
    <w:p w:rsidR="00F81825" w:rsidRPr="003B1336" w:rsidRDefault="00F81825" w:rsidP="00085E45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3B1336">
        <w:rPr>
          <w:color w:val="000000"/>
        </w:rPr>
        <w:t>Важливим психолого-педа</w:t>
      </w:r>
      <w:r w:rsidR="00C50601">
        <w:rPr>
          <w:color w:val="000000"/>
        </w:rPr>
        <w:t xml:space="preserve">гогічним аспектом навчання </w:t>
      </w:r>
      <w:r w:rsidR="008C30A2">
        <w:rPr>
          <w:color w:val="000000"/>
        </w:rPr>
        <w:t>дітей</w:t>
      </w:r>
      <w:r w:rsidR="00C50601">
        <w:rPr>
          <w:color w:val="000000"/>
        </w:rPr>
        <w:t xml:space="preserve"> молодшого шкільного</w:t>
      </w:r>
      <w:r w:rsidRPr="003B1336">
        <w:rPr>
          <w:color w:val="000000"/>
        </w:rPr>
        <w:t xml:space="preserve"> віку основам здорового способу життя є пріоритетність ігрових методів, саме тому програмою передбачено використання іграшки </w:t>
      </w:r>
      <w:proofErr w:type="spellStart"/>
      <w:r w:rsidRPr="003B1336">
        <w:rPr>
          <w:color w:val="000000"/>
        </w:rPr>
        <w:t>Здоров’ятка</w:t>
      </w:r>
      <w:proofErr w:type="spellEnd"/>
      <w:r w:rsidRPr="003B1336">
        <w:rPr>
          <w:color w:val="000000"/>
        </w:rPr>
        <w:t xml:space="preserve">, що сприяє формуванню позитивної мотивації дітей до занять і ефективності </w:t>
      </w:r>
      <w:r w:rsidR="00C50601">
        <w:t>освітнього</w:t>
      </w:r>
      <w:r w:rsidRPr="002C7FC5">
        <w:rPr>
          <w:color w:val="FF0000"/>
        </w:rPr>
        <w:t xml:space="preserve"> </w:t>
      </w:r>
      <w:r w:rsidRPr="003B1336">
        <w:rPr>
          <w:color w:val="000000"/>
        </w:rPr>
        <w:t xml:space="preserve">процесу. </w:t>
      </w:r>
    </w:p>
    <w:p w:rsidR="00A83222" w:rsidRDefault="00F81825" w:rsidP="00085E45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3B1336">
        <w:rPr>
          <w:i/>
          <w:iCs/>
          <w:color w:val="000000"/>
        </w:rPr>
        <w:t>Метою</w:t>
      </w:r>
      <w:r w:rsidRPr="003B1336">
        <w:rPr>
          <w:color w:val="000000"/>
        </w:rPr>
        <w:t xml:space="preserve"> програми </w:t>
      </w:r>
      <w:r w:rsidR="00C50601">
        <w:rPr>
          <w:color w:val="000000"/>
        </w:rPr>
        <w:t>є формування у гуртківців</w:t>
      </w:r>
      <w:r w:rsidRPr="003B1336">
        <w:rPr>
          <w:color w:val="000000"/>
        </w:rPr>
        <w:t xml:space="preserve"> </w:t>
      </w:r>
      <w:r w:rsidR="00A83222">
        <w:rPr>
          <w:color w:val="000000"/>
        </w:rPr>
        <w:t>життєвих компетенц</w:t>
      </w:r>
      <w:r w:rsidR="00C50601">
        <w:rPr>
          <w:color w:val="000000"/>
        </w:rPr>
        <w:t xml:space="preserve">ій засобами </w:t>
      </w:r>
      <w:r w:rsidR="00C50601" w:rsidRPr="00F10A90">
        <w:rPr>
          <w:color w:val="000000"/>
          <w:lang w:eastAsia="ru-RU"/>
        </w:rPr>
        <w:t>позашкільної STEAM-освіти</w:t>
      </w:r>
      <w:r w:rsidR="00C50601">
        <w:rPr>
          <w:color w:val="000000"/>
          <w:lang w:eastAsia="ru-RU"/>
        </w:rPr>
        <w:t>.</w:t>
      </w:r>
    </w:p>
    <w:p w:rsidR="00F81825" w:rsidRPr="003B1336" w:rsidRDefault="00F81825" w:rsidP="00085E45">
      <w:pPr>
        <w:spacing w:line="276" w:lineRule="auto"/>
        <w:rPr>
          <w:color w:val="000000"/>
        </w:rPr>
      </w:pPr>
      <w:r w:rsidRPr="003B1336">
        <w:rPr>
          <w:color w:val="000000"/>
        </w:rPr>
        <w:t xml:space="preserve">Основні </w:t>
      </w:r>
      <w:r w:rsidRPr="003B1336">
        <w:rPr>
          <w:i/>
          <w:iCs/>
          <w:color w:val="000000"/>
        </w:rPr>
        <w:t>завдання</w:t>
      </w:r>
      <w:r w:rsidRPr="003B1336">
        <w:rPr>
          <w:color w:val="000000"/>
        </w:rPr>
        <w:t xml:space="preserve"> програми пол</w:t>
      </w:r>
      <w:r w:rsidR="00C50601">
        <w:rPr>
          <w:color w:val="000000"/>
        </w:rPr>
        <w:t xml:space="preserve">ягають у формуванні у </w:t>
      </w:r>
      <w:r w:rsidR="00E77EC2">
        <w:rPr>
          <w:color w:val="000000"/>
        </w:rPr>
        <w:t xml:space="preserve">вихованців </w:t>
      </w:r>
      <w:r w:rsidRPr="003B1336">
        <w:rPr>
          <w:color w:val="000000"/>
        </w:rPr>
        <w:t>гуртка таких компетентностей:</w:t>
      </w:r>
    </w:p>
    <w:p w:rsidR="00F81825" w:rsidRPr="003B1336" w:rsidRDefault="00F81825" w:rsidP="00085E45">
      <w:pPr>
        <w:pStyle w:val="a8"/>
        <w:numPr>
          <w:ilvl w:val="0"/>
          <w:numId w:val="8"/>
        </w:numPr>
        <w:spacing w:line="276" w:lineRule="auto"/>
        <w:ind w:left="709" w:hanging="283"/>
        <w:jc w:val="both"/>
        <w:rPr>
          <w:b w:val="0"/>
          <w:bCs w:val="0"/>
          <w:sz w:val="28"/>
          <w:szCs w:val="28"/>
          <w:lang w:val="uk-UA"/>
        </w:rPr>
      </w:pPr>
      <w:r w:rsidRPr="003B1336">
        <w:rPr>
          <w:b w:val="0"/>
          <w:bCs w:val="0"/>
          <w:i/>
          <w:iCs/>
          <w:sz w:val="28"/>
          <w:szCs w:val="28"/>
          <w:lang w:val="uk-UA"/>
        </w:rPr>
        <w:t xml:space="preserve">пізнавальної: </w:t>
      </w:r>
      <w:r w:rsidRPr="003B1336">
        <w:rPr>
          <w:b w:val="0"/>
          <w:bCs w:val="0"/>
          <w:sz w:val="28"/>
          <w:szCs w:val="28"/>
          <w:lang w:val="uk-UA"/>
        </w:rPr>
        <w:t>формування уявлень про важливість здоров’я, основні його показники та способи зміцнення;</w:t>
      </w:r>
    </w:p>
    <w:p w:rsidR="00F81825" w:rsidRPr="003B1336" w:rsidRDefault="00F81825" w:rsidP="00085E45">
      <w:pPr>
        <w:pStyle w:val="a8"/>
        <w:numPr>
          <w:ilvl w:val="0"/>
          <w:numId w:val="8"/>
        </w:numPr>
        <w:spacing w:line="276" w:lineRule="auto"/>
        <w:ind w:left="709" w:hanging="283"/>
        <w:jc w:val="both"/>
        <w:rPr>
          <w:b w:val="0"/>
          <w:bCs w:val="0"/>
          <w:sz w:val="28"/>
          <w:szCs w:val="28"/>
          <w:lang w:val="uk-UA"/>
        </w:rPr>
      </w:pPr>
      <w:r w:rsidRPr="003B1336">
        <w:rPr>
          <w:b w:val="0"/>
          <w:bCs w:val="0"/>
          <w:i/>
          <w:iCs/>
          <w:sz w:val="28"/>
          <w:szCs w:val="28"/>
          <w:lang w:val="uk-UA"/>
        </w:rPr>
        <w:lastRenderedPageBreak/>
        <w:t>практичної</w:t>
      </w:r>
      <w:r w:rsidRPr="003B1336">
        <w:rPr>
          <w:b w:val="0"/>
          <w:bCs w:val="0"/>
          <w:sz w:val="28"/>
          <w:szCs w:val="28"/>
          <w:lang w:val="uk-UA"/>
        </w:rPr>
        <w:t xml:space="preserve">: володіння елементарними навичками особистої гігієни; правилами безпечної поведінки, орієнтація в основних емоціях і почуттях, запобігання захворюванням; </w:t>
      </w:r>
    </w:p>
    <w:p w:rsidR="00F81825" w:rsidRPr="003B1336" w:rsidRDefault="00F81825" w:rsidP="00085E45">
      <w:pPr>
        <w:pStyle w:val="a8"/>
        <w:numPr>
          <w:ilvl w:val="0"/>
          <w:numId w:val="8"/>
        </w:numPr>
        <w:spacing w:line="276" w:lineRule="auto"/>
        <w:ind w:left="709" w:hanging="283"/>
        <w:jc w:val="both"/>
        <w:rPr>
          <w:b w:val="0"/>
          <w:bCs w:val="0"/>
          <w:sz w:val="28"/>
          <w:szCs w:val="28"/>
          <w:lang w:val="uk-UA"/>
        </w:rPr>
      </w:pPr>
      <w:r w:rsidRPr="003B1336">
        <w:rPr>
          <w:b w:val="0"/>
          <w:bCs w:val="0"/>
          <w:i/>
          <w:iCs/>
          <w:sz w:val="28"/>
          <w:szCs w:val="28"/>
          <w:lang w:val="uk-UA"/>
        </w:rPr>
        <w:t>творчої</w:t>
      </w:r>
      <w:r w:rsidRPr="003B1336">
        <w:rPr>
          <w:b w:val="0"/>
          <w:bCs w:val="0"/>
          <w:sz w:val="28"/>
          <w:szCs w:val="28"/>
          <w:lang w:val="uk-UA"/>
        </w:rPr>
        <w:t>: формування творчої активності в процесі навчальної діяльності;</w:t>
      </w:r>
    </w:p>
    <w:p w:rsidR="002C7FC5" w:rsidRPr="002C7FC5" w:rsidRDefault="00F81825" w:rsidP="00085E45">
      <w:pPr>
        <w:pStyle w:val="a8"/>
        <w:numPr>
          <w:ilvl w:val="0"/>
          <w:numId w:val="8"/>
        </w:numPr>
        <w:spacing w:line="276" w:lineRule="auto"/>
        <w:ind w:left="709" w:hanging="283"/>
        <w:jc w:val="both"/>
        <w:rPr>
          <w:b w:val="0"/>
          <w:bCs w:val="0"/>
          <w:sz w:val="28"/>
          <w:szCs w:val="28"/>
          <w:lang w:val="uk-UA"/>
        </w:rPr>
      </w:pPr>
      <w:r w:rsidRPr="003B1336">
        <w:rPr>
          <w:b w:val="0"/>
          <w:bCs w:val="0"/>
          <w:i/>
          <w:iCs/>
          <w:sz w:val="28"/>
          <w:szCs w:val="28"/>
          <w:lang w:val="uk-UA"/>
        </w:rPr>
        <w:t>соціальної</w:t>
      </w:r>
      <w:r w:rsidRPr="003B1336">
        <w:rPr>
          <w:b w:val="0"/>
          <w:bCs w:val="0"/>
          <w:sz w:val="28"/>
          <w:szCs w:val="28"/>
          <w:lang w:val="uk-UA"/>
        </w:rPr>
        <w:t>: дотримання правил безпеки життєдіяльності.</w:t>
      </w:r>
      <w:r w:rsidR="002C7FC5" w:rsidRPr="002C7FC5">
        <w:rPr>
          <w:b w:val="0"/>
          <w:bCs w:val="0"/>
          <w:sz w:val="28"/>
          <w:szCs w:val="28"/>
        </w:rPr>
        <w:t xml:space="preserve"> </w:t>
      </w:r>
    </w:p>
    <w:p w:rsidR="00C50601" w:rsidRPr="00C50601" w:rsidRDefault="00C50601" w:rsidP="00085E45">
      <w:pPr>
        <w:spacing w:line="276" w:lineRule="auto"/>
        <w:ind w:left="20" w:right="20" w:firstLine="700"/>
        <w:rPr>
          <w:rStyle w:val="FontStyle27"/>
          <w:sz w:val="28"/>
          <w:szCs w:val="28"/>
          <w:lang w:eastAsia="ru-RU"/>
        </w:rPr>
      </w:pPr>
      <w:r w:rsidRPr="00935871">
        <w:rPr>
          <w:lang w:eastAsia="uk-UA"/>
        </w:rPr>
        <w:t xml:space="preserve">Навчальна програма </w:t>
      </w:r>
      <w:r>
        <w:rPr>
          <w:lang w:eastAsia="uk-UA"/>
        </w:rPr>
        <w:t xml:space="preserve">початкового рівня передбачає 1 рік навчання (36 год, 1 год на тиждень) та </w:t>
      </w:r>
      <w:r w:rsidRPr="00935871">
        <w:rPr>
          <w:lang w:eastAsia="ru-RU"/>
        </w:rPr>
        <w:t xml:space="preserve">спрямована на </w:t>
      </w:r>
      <w:r w:rsidR="008C30A2">
        <w:rPr>
          <w:lang w:eastAsia="ru-RU"/>
        </w:rPr>
        <w:t>дітей</w:t>
      </w:r>
      <w:r>
        <w:rPr>
          <w:lang w:eastAsia="ru-RU"/>
        </w:rPr>
        <w:t xml:space="preserve"> молодшого шкільного віку</w:t>
      </w:r>
      <w:r>
        <w:rPr>
          <w:lang w:eastAsia="uk-UA"/>
        </w:rPr>
        <w:t>. Кількість дітей у гуртку – до 15 осіб.</w:t>
      </w:r>
    </w:p>
    <w:p w:rsidR="00F81825" w:rsidRDefault="00F81825" w:rsidP="00085E45">
      <w:pPr>
        <w:pStyle w:val="Style9"/>
        <w:widowControl/>
        <w:spacing w:line="276" w:lineRule="auto"/>
        <w:ind w:firstLine="709"/>
        <w:rPr>
          <w:rStyle w:val="FontStyle27"/>
          <w:color w:val="000000"/>
          <w:sz w:val="28"/>
          <w:szCs w:val="28"/>
        </w:rPr>
      </w:pPr>
      <w:r w:rsidRPr="003B1336">
        <w:rPr>
          <w:rStyle w:val="FontStyle27"/>
          <w:color w:val="000000"/>
          <w:sz w:val="28"/>
          <w:szCs w:val="28"/>
        </w:rPr>
        <w:t>Форми навчання: ігри, бесіди, робота з дидактичним матері</w:t>
      </w:r>
      <w:r>
        <w:rPr>
          <w:rStyle w:val="FontStyle27"/>
          <w:color w:val="000000"/>
          <w:sz w:val="28"/>
          <w:szCs w:val="28"/>
        </w:rPr>
        <w:t>алом, вправи, фізкультхвилинки.</w:t>
      </w:r>
    </w:p>
    <w:p w:rsidR="00173201" w:rsidRPr="00173201" w:rsidRDefault="00173201" w:rsidP="00085E45">
      <w:pPr>
        <w:spacing w:line="276" w:lineRule="auto"/>
        <w:ind w:firstLine="567"/>
        <w:rPr>
          <w:rStyle w:val="FontStyle27"/>
          <w:sz w:val="28"/>
          <w:szCs w:val="28"/>
          <w:lang w:val="ru-RU"/>
        </w:rPr>
      </w:pPr>
      <w:r w:rsidRPr="00F10A90">
        <w:rPr>
          <w:color w:val="000000"/>
        </w:rPr>
        <w:t xml:space="preserve">Програмою </w:t>
      </w:r>
      <w:r w:rsidR="00E77EC2" w:rsidRPr="003B1336">
        <w:rPr>
          <w:color w:val="000000"/>
        </w:rPr>
        <w:t>«Абетка здоров’я»</w:t>
      </w:r>
      <w:r w:rsidR="00E77EC2">
        <w:rPr>
          <w:color w:val="000000"/>
        </w:rPr>
        <w:t xml:space="preserve"> </w:t>
      </w:r>
      <w:r w:rsidRPr="00F10A90">
        <w:rPr>
          <w:color w:val="000000"/>
        </w:rPr>
        <w:t xml:space="preserve">передбачено змішану форму навчання, що поєднує очну й дистанційну освіту. У змісті розділів подано </w:t>
      </w:r>
      <w:r>
        <w:rPr>
          <w:color w:val="000000"/>
        </w:rPr>
        <w:t xml:space="preserve">орієнтовний перелік </w:t>
      </w:r>
      <w:r w:rsidRPr="00F10A90">
        <w:rPr>
          <w:color w:val="000000"/>
        </w:rPr>
        <w:t>освітніх інтернет-ресурсів й платфор</w:t>
      </w:r>
      <w:r>
        <w:rPr>
          <w:color w:val="000000"/>
        </w:rPr>
        <w:t>м для використання в освітньому процесі</w:t>
      </w:r>
      <w:r w:rsidR="00C50601">
        <w:rPr>
          <w:color w:val="000000"/>
          <w:lang w:val="ru-RU"/>
        </w:rPr>
        <w:t>.</w:t>
      </w:r>
    </w:p>
    <w:p w:rsidR="00F81825" w:rsidRDefault="00F81825" w:rsidP="00085E45">
      <w:pPr>
        <w:spacing w:line="276" w:lineRule="auto"/>
        <w:rPr>
          <w:color w:val="000000"/>
        </w:rPr>
      </w:pPr>
      <w:r w:rsidRPr="003B1336">
        <w:rPr>
          <w:rStyle w:val="FontStyle27"/>
          <w:color w:val="000000"/>
          <w:sz w:val="28"/>
          <w:szCs w:val="28"/>
        </w:rPr>
        <w:t xml:space="preserve">Контроль за рівнем </w:t>
      </w:r>
      <w:r w:rsidRPr="003B1336">
        <w:rPr>
          <w:color w:val="000000"/>
        </w:rPr>
        <w:t xml:space="preserve">сформованості відповідних вікових </w:t>
      </w:r>
      <w:proofErr w:type="spellStart"/>
      <w:r w:rsidRPr="003B1336">
        <w:rPr>
          <w:color w:val="000000"/>
        </w:rPr>
        <w:t>здоров’язбережувал</w:t>
      </w:r>
      <w:r w:rsidR="001A0F0D">
        <w:rPr>
          <w:color w:val="000000"/>
        </w:rPr>
        <w:t>ьних</w:t>
      </w:r>
      <w:proofErr w:type="spellEnd"/>
      <w:r w:rsidR="001A0F0D">
        <w:rPr>
          <w:color w:val="000000"/>
        </w:rPr>
        <w:t xml:space="preserve"> </w:t>
      </w:r>
      <w:proofErr w:type="spellStart"/>
      <w:r w:rsidR="001A0F0D">
        <w:rPr>
          <w:color w:val="000000"/>
        </w:rPr>
        <w:t>компетентностей</w:t>
      </w:r>
      <w:proofErr w:type="spellEnd"/>
      <w:r w:rsidR="001A0F0D">
        <w:rPr>
          <w:color w:val="000000"/>
        </w:rPr>
        <w:t xml:space="preserve"> гуртківців</w:t>
      </w:r>
      <w:r w:rsidRPr="003B1336">
        <w:rPr>
          <w:color w:val="000000"/>
        </w:rPr>
        <w:t xml:space="preserve"> здійснюється в процесі безпосередньої взаємодії, під час виконання підсумкових завдань. </w:t>
      </w:r>
    </w:p>
    <w:p w:rsidR="00E77EC2" w:rsidRPr="003B1336" w:rsidRDefault="00E77EC2" w:rsidP="00085E45">
      <w:pPr>
        <w:spacing w:line="276" w:lineRule="auto"/>
        <w:rPr>
          <w:rStyle w:val="FontStyle27"/>
          <w:color w:val="000000"/>
          <w:sz w:val="28"/>
          <w:szCs w:val="28"/>
        </w:rPr>
      </w:pPr>
    </w:p>
    <w:p w:rsidR="00565106" w:rsidRDefault="00F81825" w:rsidP="00085E45">
      <w:pPr>
        <w:pStyle w:val="Style10"/>
        <w:widowControl/>
        <w:spacing w:line="276" w:lineRule="auto"/>
        <w:ind w:firstLine="0"/>
        <w:jc w:val="center"/>
        <w:rPr>
          <w:rStyle w:val="FontStyle27"/>
          <w:b/>
          <w:bCs/>
          <w:color w:val="000000"/>
          <w:sz w:val="28"/>
          <w:szCs w:val="28"/>
        </w:rPr>
      </w:pPr>
      <w:r w:rsidRPr="003B1336">
        <w:rPr>
          <w:rStyle w:val="FontStyle27"/>
          <w:b/>
          <w:bCs/>
          <w:color w:val="000000"/>
          <w:sz w:val="28"/>
          <w:szCs w:val="28"/>
        </w:rPr>
        <w:t>Навчально-тематичний план</w:t>
      </w:r>
      <w:r>
        <w:rPr>
          <w:rStyle w:val="FontStyle27"/>
          <w:b/>
          <w:bCs/>
          <w:color w:val="000000"/>
          <w:sz w:val="28"/>
          <w:szCs w:val="28"/>
        </w:rPr>
        <w:t xml:space="preserve">, </w:t>
      </w:r>
    </w:p>
    <w:p w:rsidR="00F81825" w:rsidRPr="003B1336" w:rsidRDefault="00F81825" w:rsidP="00085E45">
      <w:pPr>
        <w:pStyle w:val="Style10"/>
        <w:widowControl/>
        <w:spacing w:line="276" w:lineRule="auto"/>
        <w:ind w:firstLine="0"/>
        <w:jc w:val="center"/>
        <w:rPr>
          <w:rStyle w:val="FontStyle27"/>
          <w:b/>
          <w:bCs/>
          <w:color w:val="000000"/>
          <w:sz w:val="28"/>
          <w:szCs w:val="28"/>
        </w:rPr>
      </w:pPr>
      <w:r w:rsidRPr="00875D78">
        <w:rPr>
          <w:rStyle w:val="FontStyle27"/>
          <w:b/>
          <w:bCs/>
          <w:color w:val="000000"/>
          <w:sz w:val="28"/>
          <w:szCs w:val="28"/>
        </w:rPr>
        <w:t>початковий рівень</w:t>
      </w:r>
    </w:p>
    <w:p w:rsidR="00F81825" w:rsidRPr="003B1336" w:rsidRDefault="00F81825" w:rsidP="00085E45">
      <w:pPr>
        <w:pStyle w:val="Style10"/>
        <w:widowControl/>
        <w:spacing w:line="276" w:lineRule="auto"/>
        <w:ind w:firstLine="0"/>
        <w:jc w:val="center"/>
        <w:rPr>
          <w:b/>
          <w:bCs/>
          <w:color w:val="000000"/>
          <w:sz w:val="16"/>
          <w:szCs w:val="16"/>
        </w:rPr>
      </w:pPr>
    </w:p>
    <w:tbl>
      <w:tblPr>
        <w:tblW w:w="991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3"/>
        <w:gridCol w:w="4394"/>
        <w:gridCol w:w="1743"/>
        <w:gridCol w:w="1743"/>
        <w:gridCol w:w="1469"/>
      </w:tblGrid>
      <w:tr w:rsidR="00F81825" w:rsidRPr="003B1336">
        <w:trPr>
          <w:trHeight w:hRule="exact" w:val="316"/>
          <w:jc w:val="center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spacing w:line="276" w:lineRule="auto"/>
              <w:jc w:val="center"/>
              <w:rPr>
                <w:rStyle w:val="FontStyle27"/>
                <w:b/>
                <w:bCs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tabs>
                <w:tab w:val="left" w:pos="4253"/>
              </w:tabs>
              <w:spacing w:line="276" w:lineRule="auto"/>
              <w:ind w:firstLine="0"/>
              <w:jc w:val="center"/>
              <w:rPr>
                <w:rStyle w:val="FontStyle25"/>
                <w:color w:val="000000"/>
                <w:sz w:val="28"/>
                <w:szCs w:val="28"/>
              </w:rPr>
            </w:pPr>
            <w:r w:rsidRPr="003B1336">
              <w:rPr>
                <w:rStyle w:val="FontStyle25"/>
                <w:color w:val="000000"/>
                <w:sz w:val="28"/>
                <w:szCs w:val="28"/>
              </w:rPr>
              <w:t>Розділ, тема</w:t>
            </w:r>
          </w:p>
        </w:tc>
        <w:tc>
          <w:tcPr>
            <w:tcW w:w="4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6"/>
              <w:widowControl/>
              <w:tabs>
                <w:tab w:val="left" w:pos="4253"/>
              </w:tabs>
              <w:spacing w:line="276" w:lineRule="auto"/>
              <w:ind w:firstLine="709"/>
              <w:jc w:val="center"/>
              <w:rPr>
                <w:rStyle w:val="FontStyle25"/>
                <w:color w:val="000000"/>
                <w:sz w:val="28"/>
                <w:szCs w:val="28"/>
                <w:lang w:val="uk-UA"/>
              </w:rPr>
            </w:pPr>
            <w:r w:rsidRPr="003B1336">
              <w:rPr>
                <w:rStyle w:val="FontStyle25"/>
                <w:color w:val="000000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F81825" w:rsidRPr="003B1336">
        <w:trPr>
          <w:trHeight w:hRule="exact" w:val="430"/>
          <w:jc w:val="center"/>
        </w:trPr>
        <w:tc>
          <w:tcPr>
            <w:tcW w:w="5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tabs>
                <w:tab w:val="left" w:pos="4253"/>
              </w:tabs>
              <w:spacing w:line="276" w:lineRule="auto"/>
              <w:jc w:val="center"/>
              <w:rPr>
                <w:rStyle w:val="FontStyle25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tabs>
                <w:tab w:val="left" w:pos="4253"/>
              </w:tabs>
              <w:spacing w:line="276" w:lineRule="auto"/>
              <w:rPr>
                <w:rStyle w:val="FontStyle25"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6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5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3B1336">
              <w:rPr>
                <w:rStyle w:val="FontStyle25"/>
                <w:b w:val="0"/>
                <w:bCs w:val="0"/>
                <w:color w:val="000000"/>
                <w:sz w:val="28"/>
                <w:szCs w:val="28"/>
                <w:lang w:val="uk-UA"/>
              </w:rPr>
              <w:t>теоретичних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6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5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3B1336">
              <w:rPr>
                <w:rStyle w:val="FontStyle25"/>
                <w:b w:val="0"/>
                <w:bCs w:val="0"/>
                <w:color w:val="000000"/>
                <w:sz w:val="28"/>
                <w:szCs w:val="28"/>
                <w:lang w:val="uk-UA"/>
              </w:rPr>
              <w:t>практичних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6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5"/>
                <w:b w:val="0"/>
                <w:bCs w:val="0"/>
                <w:color w:val="000000"/>
                <w:sz w:val="28"/>
                <w:szCs w:val="28"/>
                <w:lang w:val="uk-UA"/>
              </w:rPr>
            </w:pPr>
            <w:r w:rsidRPr="003B1336">
              <w:rPr>
                <w:rStyle w:val="FontStyle25"/>
                <w:b w:val="0"/>
                <w:bCs w:val="0"/>
                <w:color w:val="000000"/>
                <w:sz w:val="28"/>
                <w:szCs w:val="28"/>
                <w:lang w:val="uk-UA"/>
              </w:rPr>
              <w:t>усього</w:t>
            </w:r>
          </w:p>
        </w:tc>
      </w:tr>
      <w:tr w:rsidR="00F81825" w:rsidRPr="003B1336">
        <w:trPr>
          <w:trHeight w:hRule="exact" w:val="401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spacing w:line="276" w:lineRule="auto"/>
              <w:ind w:firstLine="102"/>
              <w:jc w:val="left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Вступ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1</w:t>
            </w:r>
          </w:p>
        </w:tc>
      </w:tr>
      <w:tr w:rsidR="00F81825" w:rsidRPr="003B1336">
        <w:trPr>
          <w:trHeight w:hRule="exact" w:val="453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spacing w:line="276" w:lineRule="auto"/>
              <w:ind w:firstLine="102"/>
              <w:jc w:val="left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color w:val="000000"/>
                <w:sz w:val="28"/>
                <w:szCs w:val="28"/>
              </w:rPr>
              <w:t>Людина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6</w:t>
            </w:r>
          </w:p>
        </w:tc>
      </w:tr>
      <w:tr w:rsidR="00F81825" w:rsidRPr="003B1336">
        <w:trPr>
          <w:trHeight w:hRule="exact" w:val="453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3.</w:t>
            </w:r>
          </w:p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173201" w:rsidP="00085E45">
            <w:pPr>
              <w:pStyle w:val="Style11"/>
              <w:widowControl/>
              <w:spacing w:line="276" w:lineRule="auto"/>
              <w:ind w:firstLine="102"/>
              <w:jc w:val="left"/>
              <w:rPr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Безпека життєдіяльності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7</w:t>
            </w:r>
          </w:p>
        </w:tc>
      </w:tr>
      <w:tr w:rsidR="00F81825" w:rsidRPr="003B1336">
        <w:trPr>
          <w:trHeight w:hRule="exact" w:val="412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spacing w:line="276" w:lineRule="auto"/>
              <w:ind w:firstLine="102"/>
              <w:jc w:val="left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color w:val="000000"/>
                <w:sz w:val="28"/>
                <w:szCs w:val="28"/>
              </w:rPr>
              <w:t>Здоров’я людини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6</w:t>
            </w:r>
          </w:p>
        </w:tc>
      </w:tr>
      <w:tr w:rsidR="00F81825" w:rsidRPr="003B1336">
        <w:trPr>
          <w:trHeight w:hRule="exact" w:val="412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5.</w:t>
            </w:r>
          </w:p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173201" w:rsidRDefault="00173201" w:rsidP="00085E45">
            <w:pPr>
              <w:pStyle w:val="Style7"/>
              <w:widowControl/>
              <w:spacing w:line="276" w:lineRule="auto"/>
              <w:ind w:firstLine="102"/>
              <w:rPr>
                <w:rStyle w:val="FontStyle27"/>
                <w:rFonts w:eastAsia="Arial Unicode MS"/>
                <w:color w:val="000000"/>
                <w:sz w:val="28"/>
                <w:szCs w:val="28"/>
              </w:rPr>
            </w:pPr>
            <w:r>
              <w:rPr>
                <w:rStyle w:val="FontStyle27"/>
                <w:rFonts w:eastAsia="Arial Unicode MS"/>
                <w:color w:val="000000"/>
                <w:sz w:val="28"/>
                <w:szCs w:val="28"/>
              </w:rPr>
              <w:t>Надзвичайні ситуації. Алгоритм дій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4</w:t>
            </w:r>
          </w:p>
        </w:tc>
      </w:tr>
      <w:tr w:rsidR="00F81825" w:rsidRPr="003B1336">
        <w:trPr>
          <w:trHeight w:hRule="exact" w:val="412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6.</w:t>
            </w:r>
          </w:p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..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173201" w:rsidP="00085E45">
            <w:pPr>
              <w:pStyle w:val="Style7"/>
              <w:widowControl/>
              <w:spacing w:line="276" w:lineRule="auto"/>
              <w:ind w:firstLine="102"/>
              <w:rPr>
                <w:rStyle w:val="FontStyle27"/>
                <w:color w:val="000000"/>
                <w:sz w:val="28"/>
                <w:szCs w:val="28"/>
              </w:rPr>
            </w:pPr>
            <w:r>
              <w:rPr>
                <w:rStyle w:val="FontStyle27"/>
                <w:color w:val="000000"/>
                <w:sz w:val="28"/>
                <w:szCs w:val="28"/>
              </w:rPr>
              <w:t>Гігієна. Загартування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5</w:t>
            </w:r>
          </w:p>
        </w:tc>
      </w:tr>
      <w:tr w:rsidR="00F81825" w:rsidRPr="003B1336">
        <w:trPr>
          <w:trHeight w:hRule="exact" w:val="412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173201" w:rsidP="00085E45">
            <w:pPr>
              <w:pStyle w:val="Style11"/>
              <w:widowControl/>
              <w:spacing w:line="276" w:lineRule="auto"/>
              <w:ind w:firstLine="102"/>
              <w:jc w:val="left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Емоції та почуття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6</w:t>
            </w:r>
          </w:p>
        </w:tc>
      </w:tr>
      <w:tr w:rsidR="00F81825" w:rsidRPr="003B1336">
        <w:trPr>
          <w:trHeight w:hRule="exact" w:val="375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7"/>
              <w:widowControl/>
              <w:spacing w:line="276" w:lineRule="auto"/>
              <w:ind w:firstLine="102"/>
              <w:rPr>
                <w:color w:val="000000"/>
                <w:sz w:val="28"/>
                <w:szCs w:val="28"/>
              </w:rPr>
            </w:pPr>
            <w:r w:rsidRPr="003B1336">
              <w:rPr>
                <w:color w:val="000000"/>
                <w:sz w:val="28"/>
                <w:szCs w:val="28"/>
              </w:rPr>
              <w:t>Підсумок</w:t>
            </w:r>
          </w:p>
          <w:p w:rsidR="00F81825" w:rsidRPr="003B1336" w:rsidRDefault="00F81825" w:rsidP="00085E45">
            <w:pPr>
              <w:pStyle w:val="Style7"/>
              <w:widowControl/>
              <w:spacing w:line="276" w:lineRule="auto"/>
              <w:ind w:firstLine="102"/>
              <w:rPr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7"/>
                <w:color w:val="000000"/>
                <w:sz w:val="28"/>
                <w:szCs w:val="28"/>
              </w:rPr>
            </w:pPr>
            <w:r w:rsidRPr="003B1336">
              <w:rPr>
                <w:rStyle w:val="FontStyle27"/>
                <w:color w:val="000000"/>
                <w:sz w:val="28"/>
                <w:szCs w:val="28"/>
              </w:rPr>
              <w:t>1</w:t>
            </w:r>
          </w:p>
        </w:tc>
      </w:tr>
      <w:tr w:rsidR="00F81825" w:rsidRPr="003B1336">
        <w:trPr>
          <w:trHeight w:hRule="exact" w:val="410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825" w:rsidRPr="003B1336" w:rsidRDefault="00F81825" w:rsidP="00085E45">
            <w:pPr>
              <w:pStyle w:val="Style11"/>
              <w:widowControl/>
              <w:tabs>
                <w:tab w:val="left" w:pos="4253"/>
              </w:tabs>
              <w:spacing w:line="276" w:lineRule="auto"/>
              <w:ind w:firstLine="97"/>
              <w:jc w:val="center"/>
              <w:rPr>
                <w:rStyle w:val="FontStyle27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6"/>
              <w:widowControl/>
              <w:spacing w:line="276" w:lineRule="auto"/>
              <w:ind w:firstLine="709"/>
              <w:jc w:val="right"/>
              <w:rPr>
                <w:rStyle w:val="FontStyle25"/>
                <w:color w:val="000000"/>
                <w:sz w:val="28"/>
                <w:szCs w:val="28"/>
                <w:lang w:val="uk-UA"/>
              </w:rPr>
            </w:pPr>
            <w:r w:rsidRPr="003B1336">
              <w:rPr>
                <w:rStyle w:val="FontStyle25"/>
                <w:color w:val="000000"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6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5"/>
                <w:color w:val="000000"/>
                <w:sz w:val="28"/>
                <w:szCs w:val="28"/>
                <w:lang w:val="uk-UA"/>
              </w:rPr>
            </w:pPr>
            <w:r w:rsidRPr="003B1336">
              <w:rPr>
                <w:rStyle w:val="FontStyle25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6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5"/>
                <w:color w:val="000000"/>
                <w:sz w:val="28"/>
                <w:szCs w:val="28"/>
                <w:lang w:val="uk-UA"/>
              </w:rPr>
            </w:pPr>
            <w:r w:rsidRPr="003B1336">
              <w:rPr>
                <w:rStyle w:val="FontStyle25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825" w:rsidRPr="003B1336" w:rsidRDefault="00F81825" w:rsidP="00085E45">
            <w:pPr>
              <w:pStyle w:val="Style6"/>
              <w:widowControl/>
              <w:tabs>
                <w:tab w:val="left" w:pos="4253"/>
              </w:tabs>
              <w:spacing w:line="276" w:lineRule="auto"/>
              <w:jc w:val="center"/>
              <w:rPr>
                <w:rStyle w:val="FontStyle25"/>
                <w:color w:val="000000"/>
                <w:sz w:val="28"/>
                <w:szCs w:val="28"/>
                <w:lang w:val="uk-UA"/>
              </w:rPr>
            </w:pPr>
            <w:r w:rsidRPr="003B1336">
              <w:rPr>
                <w:rStyle w:val="FontStyle25"/>
                <w:color w:val="000000"/>
                <w:sz w:val="28"/>
                <w:szCs w:val="28"/>
                <w:lang w:val="uk-UA"/>
              </w:rPr>
              <w:t>36</w:t>
            </w:r>
          </w:p>
        </w:tc>
      </w:tr>
    </w:tbl>
    <w:p w:rsidR="00F81825" w:rsidRDefault="00F81825" w:rsidP="00085E45">
      <w:pPr>
        <w:pStyle w:val="Style10"/>
        <w:widowControl/>
        <w:spacing w:line="276" w:lineRule="auto"/>
        <w:ind w:firstLine="0"/>
        <w:rPr>
          <w:rStyle w:val="FontStyle25"/>
          <w:color w:val="000000"/>
          <w:sz w:val="28"/>
          <w:szCs w:val="28"/>
        </w:rPr>
      </w:pPr>
    </w:p>
    <w:p w:rsidR="00F81825" w:rsidRPr="003B1336" w:rsidRDefault="00F81825" w:rsidP="00085E45">
      <w:pPr>
        <w:pStyle w:val="Style10"/>
        <w:widowControl/>
        <w:spacing w:line="276" w:lineRule="auto"/>
        <w:ind w:firstLine="709"/>
        <w:jc w:val="center"/>
        <w:rPr>
          <w:rStyle w:val="FontStyle25"/>
          <w:color w:val="000000"/>
          <w:sz w:val="28"/>
          <w:szCs w:val="28"/>
        </w:rPr>
      </w:pPr>
      <w:r w:rsidRPr="003B1336">
        <w:rPr>
          <w:rStyle w:val="FontStyle25"/>
          <w:color w:val="000000"/>
          <w:sz w:val="28"/>
          <w:szCs w:val="28"/>
        </w:rPr>
        <w:t>ЗМІСТ ПРОГРАМИ</w:t>
      </w:r>
    </w:p>
    <w:p w:rsidR="00F81825" w:rsidRPr="003B1336" w:rsidRDefault="00F81825" w:rsidP="00085E45">
      <w:pPr>
        <w:pStyle w:val="Style10"/>
        <w:widowControl/>
        <w:spacing w:line="276" w:lineRule="auto"/>
        <w:ind w:firstLine="709"/>
        <w:jc w:val="center"/>
        <w:rPr>
          <w:rStyle w:val="FontStyle25"/>
          <w:color w:val="000000"/>
          <w:sz w:val="28"/>
          <w:szCs w:val="28"/>
        </w:rPr>
      </w:pPr>
    </w:p>
    <w:p w:rsidR="00F81825" w:rsidRPr="003B1336" w:rsidRDefault="00F81825" w:rsidP="00085E45">
      <w:pPr>
        <w:pStyle w:val="Style18"/>
        <w:widowControl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3B1336">
        <w:rPr>
          <w:rStyle w:val="FontStyle25"/>
          <w:color w:val="000000"/>
          <w:sz w:val="28"/>
          <w:szCs w:val="28"/>
        </w:rPr>
        <w:t>Вступ (1год)</w:t>
      </w:r>
      <w:r w:rsidRPr="003B1336">
        <w:rPr>
          <w:color w:val="000000"/>
          <w:sz w:val="28"/>
          <w:szCs w:val="28"/>
        </w:rPr>
        <w:t xml:space="preserve"> </w:t>
      </w:r>
    </w:p>
    <w:p w:rsidR="00F81825" w:rsidRPr="007C211A" w:rsidRDefault="00F81825" w:rsidP="00085E45">
      <w:pPr>
        <w:pStyle w:val="Style18"/>
        <w:widowControl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B1336">
        <w:rPr>
          <w:color w:val="000000"/>
          <w:sz w:val="28"/>
          <w:szCs w:val="28"/>
        </w:rPr>
        <w:t xml:space="preserve">Ознайомлення </w:t>
      </w:r>
      <w:r w:rsidR="00E77EC2">
        <w:rPr>
          <w:color w:val="000000"/>
          <w:sz w:val="28"/>
          <w:szCs w:val="28"/>
        </w:rPr>
        <w:t>і</w:t>
      </w:r>
      <w:r w:rsidRPr="003B1336">
        <w:rPr>
          <w:color w:val="000000"/>
          <w:sz w:val="28"/>
          <w:szCs w:val="28"/>
        </w:rPr>
        <w:t xml:space="preserve">з завданнями гуртка. Правила поведінки під час занять. Знайомство зі </w:t>
      </w:r>
      <w:proofErr w:type="spellStart"/>
      <w:r w:rsidRPr="003B1336">
        <w:rPr>
          <w:color w:val="000000"/>
          <w:sz w:val="28"/>
          <w:szCs w:val="28"/>
        </w:rPr>
        <w:t>Здоров’ятком</w:t>
      </w:r>
      <w:proofErr w:type="spellEnd"/>
      <w:r w:rsidRPr="003B1336">
        <w:rPr>
          <w:color w:val="000000"/>
          <w:sz w:val="28"/>
          <w:szCs w:val="28"/>
        </w:rPr>
        <w:t xml:space="preserve">. Виконання творчого завдання «Разом </w:t>
      </w:r>
      <w:r w:rsidRPr="003B1336">
        <w:rPr>
          <w:color w:val="000000"/>
          <w:sz w:val="28"/>
          <w:szCs w:val="28"/>
        </w:rPr>
        <w:lastRenderedPageBreak/>
        <w:t xml:space="preserve">зі </w:t>
      </w:r>
      <w:proofErr w:type="spellStart"/>
      <w:r w:rsidRPr="003B1336">
        <w:rPr>
          <w:color w:val="000000"/>
          <w:sz w:val="28"/>
          <w:szCs w:val="28"/>
        </w:rPr>
        <w:t>Здоров’ятком</w:t>
      </w:r>
      <w:proofErr w:type="spellEnd"/>
      <w:r w:rsidRPr="003B1336">
        <w:rPr>
          <w:color w:val="000000"/>
          <w:sz w:val="28"/>
          <w:szCs w:val="28"/>
        </w:rPr>
        <w:t xml:space="preserve">». Інформаційне повідомлення «Здоров’я – це важливо». </w:t>
      </w:r>
      <w:r w:rsidR="007C211A">
        <w:rPr>
          <w:color w:val="000000"/>
          <w:sz w:val="28"/>
          <w:szCs w:val="28"/>
        </w:rPr>
        <w:t xml:space="preserve">Робота із </w:t>
      </w:r>
      <w:r w:rsidR="007C211A">
        <w:rPr>
          <w:color w:val="000000"/>
          <w:sz w:val="28"/>
          <w:szCs w:val="28"/>
          <w:lang w:val="en-US"/>
        </w:rPr>
        <w:t>Google-</w:t>
      </w:r>
      <w:r w:rsidR="007C211A">
        <w:rPr>
          <w:color w:val="000000"/>
          <w:sz w:val="28"/>
          <w:szCs w:val="28"/>
        </w:rPr>
        <w:t>формою.</w:t>
      </w:r>
    </w:p>
    <w:p w:rsidR="00F81825" w:rsidRPr="003B1336" w:rsidRDefault="00F81825" w:rsidP="00085E45">
      <w:pPr>
        <w:pStyle w:val="Style18"/>
        <w:widowControl/>
        <w:spacing w:line="276" w:lineRule="auto"/>
        <w:jc w:val="both"/>
        <w:rPr>
          <w:color w:val="000000"/>
          <w:sz w:val="28"/>
          <w:szCs w:val="28"/>
        </w:rPr>
      </w:pPr>
    </w:p>
    <w:p w:rsidR="00F81825" w:rsidRPr="003B1336" w:rsidRDefault="00F81825" w:rsidP="00085E45">
      <w:pPr>
        <w:pStyle w:val="Style18"/>
        <w:widowControl/>
        <w:numPr>
          <w:ilvl w:val="0"/>
          <w:numId w:val="9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3B1336">
        <w:rPr>
          <w:b/>
          <w:bCs/>
          <w:color w:val="000000"/>
          <w:sz w:val="28"/>
          <w:szCs w:val="28"/>
        </w:rPr>
        <w:t>Людина</w:t>
      </w:r>
      <w:r w:rsidRPr="003B1336">
        <w:rPr>
          <w:color w:val="000000"/>
          <w:sz w:val="28"/>
          <w:szCs w:val="28"/>
        </w:rPr>
        <w:t xml:space="preserve"> </w:t>
      </w:r>
      <w:r w:rsidRPr="003B1336">
        <w:rPr>
          <w:rStyle w:val="FontStyle25"/>
          <w:color w:val="000000"/>
          <w:sz w:val="28"/>
          <w:szCs w:val="28"/>
        </w:rPr>
        <w:t>(6 год)</w:t>
      </w:r>
    </w:p>
    <w:p w:rsidR="00F81825" w:rsidRPr="003B1336" w:rsidRDefault="00F81825" w:rsidP="00085E45">
      <w:pPr>
        <w:pStyle w:val="a6"/>
        <w:spacing w:after="0" w:line="276" w:lineRule="auto"/>
        <w:ind w:firstLine="709"/>
        <w:jc w:val="both"/>
        <w:rPr>
          <w:rStyle w:val="FontStyle27"/>
          <w:color w:val="000000"/>
          <w:sz w:val="28"/>
          <w:szCs w:val="28"/>
          <w:lang w:val="uk-UA"/>
        </w:rPr>
      </w:pPr>
      <w:r w:rsidRPr="003B1336">
        <w:rPr>
          <w:i/>
          <w:iCs/>
          <w:color w:val="000000"/>
          <w:sz w:val="28"/>
          <w:szCs w:val="28"/>
          <w:lang w:val="uk-UA"/>
        </w:rPr>
        <w:t xml:space="preserve">Теоретична частина. </w:t>
      </w:r>
      <w:r w:rsidRPr="003B1336">
        <w:rPr>
          <w:color w:val="000000"/>
          <w:sz w:val="28"/>
          <w:szCs w:val="28"/>
          <w:lang w:val="uk-UA"/>
        </w:rPr>
        <w:t xml:space="preserve">Людина. Будова тіла (частини тіла та основні органи, їхні елементарні функціональні можливості). </w:t>
      </w:r>
      <w:r w:rsidRPr="003B1336">
        <w:rPr>
          <w:rStyle w:val="FontStyle27"/>
          <w:color w:val="000000"/>
          <w:sz w:val="28"/>
          <w:szCs w:val="28"/>
          <w:lang w:val="uk-UA"/>
        </w:rPr>
        <w:t xml:space="preserve">Статева належність. </w:t>
      </w:r>
      <w:r w:rsidRPr="003B1336">
        <w:rPr>
          <w:color w:val="000000"/>
          <w:sz w:val="28"/>
          <w:szCs w:val="28"/>
          <w:lang w:val="uk-UA"/>
        </w:rPr>
        <w:t xml:space="preserve">Етапи життєвого шляху людини (дитинство, юність, зрілість, старість). </w:t>
      </w:r>
    </w:p>
    <w:p w:rsidR="00F81825" w:rsidRPr="007C211A" w:rsidRDefault="00F81825" w:rsidP="00085E45">
      <w:pPr>
        <w:pStyle w:val="a6"/>
        <w:spacing w:after="0" w:line="276" w:lineRule="auto"/>
        <w:ind w:firstLine="709"/>
        <w:jc w:val="both"/>
        <w:rPr>
          <w:rStyle w:val="FontStyle27"/>
          <w:color w:val="000000"/>
          <w:sz w:val="28"/>
          <w:szCs w:val="28"/>
          <w:lang w:val="en-US"/>
        </w:rPr>
      </w:pPr>
      <w:r w:rsidRPr="003B1336">
        <w:rPr>
          <w:i/>
          <w:iCs/>
          <w:color w:val="000000"/>
          <w:sz w:val="28"/>
          <w:szCs w:val="28"/>
          <w:lang w:val="uk-UA"/>
        </w:rPr>
        <w:t xml:space="preserve">Практична частина.  </w:t>
      </w:r>
      <w:r w:rsidRPr="003B1336">
        <w:rPr>
          <w:rStyle w:val="FontStyle27"/>
          <w:color w:val="000000"/>
          <w:sz w:val="28"/>
          <w:szCs w:val="28"/>
          <w:lang w:val="uk-UA"/>
        </w:rPr>
        <w:t xml:space="preserve">Вправи на визначення частин тіла людини та їх функцій. Ігри для формування уявлень про етапи життєвого шляху людини. Слухання та обговорення пригод </w:t>
      </w:r>
      <w:proofErr w:type="spellStart"/>
      <w:r w:rsidRPr="003B1336">
        <w:rPr>
          <w:rStyle w:val="FontStyle27"/>
          <w:color w:val="000000"/>
          <w:sz w:val="28"/>
          <w:szCs w:val="28"/>
          <w:lang w:val="uk-UA"/>
        </w:rPr>
        <w:t>Здоров’ятка</w:t>
      </w:r>
      <w:proofErr w:type="spellEnd"/>
      <w:r w:rsidRPr="003B1336">
        <w:rPr>
          <w:rStyle w:val="FontStyle27"/>
          <w:color w:val="000000"/>
          <w:sz w:val="28"/>
          <w:szCs w:val="28"/>
          <w:lang w:val="uk-UA"/>
        </w:rPr>
        <w:t>. Прислів’я та загадки про людину. Творча робота «Автопортрет «Ось який(а) Я!».</w:t>
      </w:r>
      <w:r w:rsidR="007C211A">
        <w:rPr>
          <w:rStyle w:val="FontStyle27"/>
          <w:color w:val="000000"/>
          <w:sz w:val="28"/>
          <w:szCs w:val="28"/>
          <w:lang w:val="uk-UA"/>
        </w:rPr>
        <w:t xml:space="preserve"> Перегляд відео на </w:t>
      </w:r>
      <w:proofErr w:type="spellStart"/>
      <w:r w:rsidR="007C211A">
        <w:rPr>
          <w:rStyle w:val="FontStyle27"/>
          <w:color w:val="000000"/>
          <w:sz w:val="28"/>
          <w:szCs w:val="28"/>
          <w:lang w:val="en-US"/>
        </w:rPr>
        <w:t>Youtube</w:t>
      </w:r>
      <w:proofErr w:type="spellEnd"/>
      <w:r w:rsidR="007C211A">
        <w:rPr>
          <w:rStyle w:val="FontStyle27"/>
          <w:color w:val="000000"/>
          <w:sz w:val="28"/>
          <w:szCs w:val="28"/>
          <w:lang w:val="en-US"/>
        </w:rPr>
        <w:t>.</w:t>
      </w:r>
    </w:p>
    <w:p w:rsidR="00F81825" w:rsidRPr="003B1336" w:rsidRDefault="00F81825" w:rsidP="00085E45">
      <w:pPr>
        <w:pStyle w:val="a6"/>
        <w:spacing w:after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81825" w:rsidRDefault="00F81825" w:rsidP="00085E45">
      <w:pPr>
        <w:pStyle w:val="a6"/>
        <w:numPr>
          <w:ilvl w:val="0"/>
          <w:numId w:val="9"/>
        </w:numPr>
        <w:tabs>
          <w:tab w:val="left" w:pos="993"/>
        </w:tabs>
        <w:spacing w:after="0" w:line="276" w:lineRule="auto"/>
        <w:ind w:left="0" w:firstLine="709"/>
        <w:jc w:val="both"/>
        <w:rPr>
          <w:rStyle w:val="FontStyle25"/>
          <w:color w:val="000000"/>
          <w:sz w:val="28"/>
          <w:szCs w:val="28"/>
          <w:lang w:val="uk-UA"/>
        </w:rPr>
      </w:pPr>
      <w:r w:rsidRPr="003B1336">
        <w:rPr>
          <w:rStyle w:val="FontStyle27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7C211A">
        <w:rPr>
          <w:b/>
          <w:bCs/>
          <w:color w:val="000000"/>
          <w:sz w:val="28"/>
          <w:szCs w:val="28"/>
        </w:rPr>
        <w:t>Безпека</w:t>
      </w:r>
      <w:proofErr w:type="spellEnd"/>
      <w:r w:rsidR="007C211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7C211A">
        <w:rPr>
          <w:b/>
          <w:bCs/>
          <w:color w:val="000000"/>
          <w:sz w:val="28"/>
          <w:szCs w:val="28"/>
        </w:rPr>
        <w:t>життєдіяльності</w:t>
      </w:r>
      <w:proofErr w:type="spellEnd"/>
      <w:r w:rsidR="007C211A" w:rsidRPr="003B1336">
        <w:rPr>
          <w:b/>
          <w:bCs/>
          <w:color w:val="000000"/>
          <w:sz w:val="28"/>
          <w:szCs w:val="28"/>
        </w:rPr>
        <w:t xml:space="preserve"> </w:t>
      </w:r>
      <w:r w:rsidRPr="003B1336">
        <w:rPr>
          <w:rStyle w:val="FontStyle25"/>
          <w:color w:val="000000"/>
          <w:sz w:val="28"/>
          <w:szCs w:val="28"/>
          <w:lang w:val="uk-UA"/>
        </w:rPr>
        <w:t xml:space="preserve">(7 год) </w:t>
      </w:r>
    </w:p>
    <w:p w:rsidR="007C211A" w:rsidRPr="003B1336" w:rsidRDefault="007C211A" w:rsidP="00085E45">
      <w:pPr>
        <w:pStyle w:val="1"/>
        <w:spacing w:line="276" w:lineRule="auto"/>
        <w:ind w:left="0" w:firstLine="567"/>
        <w:rPr>
          <w:color w:val="000000"/>
        </w:rPr>
      </w:pPr>
      <w:r w:rsidRPr="003B1336">
        <w:rPr>
          <w:i/>
          <w:iCs/>
          <w:color w:val="000000"/>
        </w:rPr>
        <w:t>Теоретична частина.</w:t>
      </w:r>
      <w:r w:rsidRPr="003B1336">
        <w:rPr>
          <w:color w:val="000000"/>
        </w:rPr>
        <w:t xml:space="preserve"> Безпечне, небезпечне. Правила безпечного перебування вдома, на вулиці, у природі. Поведінка з незнайомими людьми. </w:t>
      </w:r>
      <w:r>
        <w:rPr>
          <w:color w:val="000000"/>
        </w:rPr>
        <w:t xml:space="preserve">Правила поведінки з незнайомими предметами. Алгоритм дій. </w:t>
      </w:r>
      <w:r w:rsidR="002C7FC5">
        <w:rPr>
          <w:color w:val="000000"/>
        </w:rPr>
        <w:t>Правила дорожнього руху. Служба</w:t>
      </w:r>
      <w:r w:rsidRPr="003B1336">
        <w:rPr>
          <w:color w:val="000000"/>
        </w:rPr>
        <w:t xml:space="preserve"> допомоги (пожежна, медична, міліція).</w:t>
      </w:r>
    </w:p>
    <w:p w:rsidR="007C211A" w:rsidRPr="007C211A" w:rsidRDefault="007C211A" w:rsidP="00085E45">
      <w:pPr>
        <w:pStyle w:val="1"/>
        <w:spacing w:line="276" w:lineRule="auto"/>
        <w:ind w:left="0" w:firstLine="567"/>
        <w:rPr>
          <w:color w:val="000000"/>
        </w:rPr>
      </w:pPr>
      <w:r w:rsidRPr="003B1336">
        <w:rPr>
          <w:i/>
          <w:iCs/>
          <w:color w:val="000000"/>
        </w:rPr>
        <w:t xml:space="preserve">Практична частина. </w:t>
      </w:r>
      <w:r w:rsidRPr="003B1336">
        <w:rPr>
          <w:color w:val="000000"/>
          <w:lang w:eastAsia="ru-RU"/>
        </w:rPr>
        <w:t>Ігри та вправи для формування у вихованців у</w:t>
      </w:r>
      <w:r w:rsidRPr="003B1336">
        <w:rPr>
          <w:color w:val="000000"/>
        </w:rPr>
        <w:t xml:space="preserve">мінь дотримання правил безпеки життєдіяльності. Дидактичні ігри «Безпечне і небезпечне», «Один удома», «Сам собі допоможи». Обговорення пригод </w:t>
      </w:r>
      <w:proofErr w:type="spellStart"/>
      <w:r w:rsidRPr="003B1336">
        <w:rPr>
          <w:color w:val="000000"/>
        </w:rPr>
        <w:t>Здоров’ятка</w:t>
      </w:r>
      <w:proofErr w:type="spellEnd"/>
      <w:r w:rsidRPr="003B1336">
        <w:rPr>
          <w:color w:val="000000"/>
        </w:rPr>
        <w:t xml:space="preserve">. </w:t>
      </w:r>
      <w:r w:rsidR="002C7FC5">
        <w:rPr>
          <w:color w:val="000000"/>
        </w:rPr>
        <w:t>Робота на інтерактивній онлайн-</w:t>
      </w:r>
      <w:r>
        <w:rPr>
          <w:color w:val="000000"/>
        </w:rPr>
        <w:t>дошці «</w:t>
      </w:r>
      <w:r>
        <w:rPr>
          <w:color w:val="000000"/>
          <w:lang w:val="en-US"/>
        </w:rPr>
        <w:t>Padlet</w:t>
      </w:r>
      <w:r>
        <w:rPr>
          <w:color w:val="000000"/>
        </w:rPr>
        <w:t>».</w:t>
      </w:r>
    </w:p>
    <w:p w:rsidR="007C211A" w:rsidRPr="003B1336" w:rsidRDefault="007C211A" w:rsidP="00085E45">
      <w:pPr>
        <w:pStyle w:val="a6"/>
        <w:tabs>
          <w:tab w:val="left" w:pos="993"/>
        </w:tabs>
        <w:spacing w:after="0" w:line="276" w:lineRule="auto"/>
        <w:jc w:val="both"/>
        <w:rPr>
          <w:rStyle w:val="FontStyle27"/>
          <w:b/>
          <w:bCs/>
          <w:color w:val="000000"/>
          <w:sz w:val="28"/>
          <w:szCs w:val="28"/>
          <w:lang w:val="uk-UA"/>
        </w:rPr>
      </w:pPr>
    </w:p>
    <w:p w:rsidR="00F81825" w:rsidRPr="003B1336" w:rsidRDefault="00F81825" w:rsidP="00085E45">
      <w:pPr>
        <w:pStyle w:val="Style7"/>
        <w:keepNext/>
        <w:widowControl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rStyle w:val="FontStyle25"/>
          <w:b w:val="0"/>
          <w:bCs w:val="0"/>
          <w:color w:val="000000"/>
          <w:sz w:val="28"/>
          <w:szCs w:val="28"/>
        </w:rPr>
      </w:pPr>
      <w:r w:rsidRPr="003B1336">
        <w:rPr>
          <w:b/>
          <w:bCs/>
          <w:color w:val="000000"/>
          <w:sz w:val="28"/>
          <w:szCs w:val="28"/>
        </w:rPr>
        <w:t xml:space="preserve">Здоров’я людини </w:t>
      </w:r>
      <w:r w:rsidRPr="003B1336">
        <w:rPr>
          <w:rStyle w:val="FontStyle25"/>
          <w:color w:val="000000"/>
          <w:sz w:val="28"/>
          <w:szCs w:val="28"/>
        </w:rPr>
        <w:t>(6 год)</w:t>
      </w:r>
    </w:p>
    <w:p w:rsidR="00F81825" w:rsidRPr="003B1336" w:rsidRDefault="00F81825" w:rsidP="00085E45">
      <w:pPr>
        <w:keepNext/>
        <w:spacing w:line="276" w:lineRule="auto"/>
        <w:rPr>
          <w:color w:val="000000"/>
        </w:rPr>
      </w:pPr>
      <w:r w:rsidRPr="003B1336">
        <w:rPr>
          <w:i/>
          <w:iCs/>
          <w:color w:val="000000"/>
        </w:rPr>
        <w:t>Теоретична частина.</w:t>
      </w:r>
      <w:r w:rsidRPr="003B1336">
        <w:rPr>
          <w:color w:val="000000"/>
        </w:rPr>
        <w:t xml:space="preserve"> Основні показники здоров’я людини. Здоровий і  хворобливий стан організму. Вплив природних чинників на стан здоров’я людини. Зміцнення здоров’я, запобігання захворюванням. Режим дня. Загартування, раціональне харчування. Національні та сімейні </w:t>
      </w:r>
      <w:proofErr w:type="spellStart"/>
      <w:r w:rsidRPr="003B1336">
        <w:rPr>
          <w:color w:val="000000"/>
        </w:rPr>
        <w:t>оздоровлювальні</w:t>
      </w:r>
      <w:proofErr w:type="spellEnd"/>
      <w:r w:rsidRPr="003B1336">
        <w:rPr>
          <w:color w:val="000000"/>
        </w:rPr>
        <w:t xml:space="preserve"> традиції.</w:t>
      </w:r>
    </w:p>
    <w:p w:rsidR="00F81825" w:rsidRDefault="00F81825" w:rsidP="00085E45">
      <w:pPr>
        <w:pStyle w:val="1"/>
        <w:spacing w:line="276" w:lineRule="auto"/>
        <w:ind w:left="0"/>
        <w:rPr>
          <w:rStyle w:val="FontStyle25"/>
          <w:b w:val="0"/>
          <w:bCs w:val="0"/>
          <w:color w:val="000000"/>
          <w:sz w:val="28"/>
          <w:szCs w:val="28"/>
        </w:rPr>
      </w:pPr>
      <w:r w:rsidRPr="003B1336">
        <w:rPr>
          <w:i/>
          <w:iCs/>
          <w:color w:val="000000"/>
        </w:rPr>
        <w:t xml:space="preserve">Практична частина. </w:t>
      </w:r>
      <w:r w:rsidRPr="003B1336">
        <w:rPr>
          <w:rStyle w:val="FontStyle25"/>
          <w:b w:val="0"/>
          <w:bCs w:val="0"/>
          <w:color w:val="000000"/>
          <w:sz w:val="28"/>
          <w:szCs w:val="28"/>
        </w:rPr>
        <w:t xml:space="preserve">Прислів’я і загадки про здоров’я. </w:t>
      </w:r>
      <w:r w:rsidRPr="003B1336">
        <w:rPr>
          <w:color w:val="000000"/>
        </w:rPr>
        <w:t>Фізичні вправи</w:t>
      </w:r>
      <w:r w:rsidRPr="003B1336">
        <w:rPr>
          <w:rStyle w:val="FontStyle25"/>
          <w:b w:val="0"/>
          <w:bCs w:val="0"/>
          <w:color w:val="000000"/>
          <w:sz w:val="28"/>
          <w:szCs w:val="28"/>
        </w:rPr>
        <w:t xml:space="preserve">. Дидактичні ігри: «Одягни </w:t>
      </w:r>
      <w:proofErr w:type="spellStart"/>
      <w:r w:rsidRPr="003B1336">
        <w:rPr>
          <w:rStyle w:val="FontStyle25"/>
          <w:b w:val="0"/>
          <w:bCs w:val="0"/>
          <w:color w:val="000000"/>
          <w:sz w:val="28"/>
          <w:szCs w:val="28"/>
        </w:rPr>
        <w:t>Здоров’ятко</w:t>
      </w:r>
      <w:proofErr w:type="spellEnd"/>
      <w:r w:rsidRPr="003B1336">
        <w:rPr>
          <w:rStyle w:val="FontStyle25"/>
          <w:b w:val="0"/>
          <w:bCs w:val="0"/>
          <w:color w:val="000000"/>
          <w:sz w:val="28"/>
          <w:szCs w:val="28"/>
        </w:rPr>
        <w:t xml:space="preserve"> на прогулянку», «Коли це буває», «Так чи ні». Поради </w:t>
      </w:r>
      <w:proofErr w:type="spellStart"/>
      <w:r w:rsidRPr="003B1336">
        <w:rPr>
          <w:rStyle w:val="FontStyle25"/>
          <w:b w:val="0"/>
          <w:bCs w:val="0"/>
          <w:color w:val="000000"/>
          <w:sz w:val="28"/>
          <w:szCs w:val="28"/>
        </w:rPr>
        <w:t>Здоров’ятка</w:t>
      </w:r>
      <w:proofErr w:type="spellEnd"/>
      <w:r w:rsidRPr="003B1336">
        <w:rPr>
          <w:rStyle w:val="FontStyle25"/>
          <w:b w:val="0"/>
          <w:bCs w:val="0"/>
          <w:color w:val="000000"/>
          <w:sz w:val="28"/>
          <w:szCs w:val="28"/>
        </w:rPr>
        <w:t xml:space="preserve"> «Будьмо здорові». «Планета здоров’я» (пісочна терапія), колективна робота «Квітка здоров’я» (колаж). Сімейне свято «Здорова родина – здорова Україна».</w:t>
      </w:r>
      <w:r w:rsidR="002C7FC5">
        <w:rPr>
          <w:rStyle w:val="FontStyle25"/>
          <w:b w:val="0"/>
          <w:bCs w:val="0"/>
          <w:color w:val="000000"/>
          <w:sz w:val="28"/>
          <w:szCs w:val="28"/>
        </w:rPr>
        <w:t xml:space="preserve"> Онлайн-</w:t>
      </w:r>
      <w:proofErr w:type="spellStart"/>
      <w:r w:rsidR="007C211A">
        <w:rPr>
          <w:rStyle w:val="FontStyle25"/>
          <w:b w:val="0"/>
          <w:bCs w:val="0"/>
          <w:color w:val="000000"/>
          <w:sz w:val="28"/>
          <w:szCs w:val="28"/>
        </w:rPr>
        <w:t>челендж</w:t>
      </w:r>
      <w:proofErr w:type="spellEnd"/>
      <w:r w:rsidR="007C211A">
        <w:rPr>
          <w:rStyle w:val="FontStyle25"/>
          <w:b w:val="0"/>
          <w:bCs w:val="0"/>
          <w:color w:val="000000"/>
          <w:sz w:val="28"/>
          <w:szCs w:val="28"/>
        </w:rPr>
        <w:t xml:space="preserve"> «Моя здорова родина».</w:t>
      </w:r>
    </w:p>
    <w:p w:rsidR="001549AF" w:rsidRPr="003B1336" w:rsidRDefault="001549AF" w:rsidP="00085E45">
      <w:pPr>
        <w:pStyle w:val="1"/>
        <w:spacing w:line="276" w:lineRule="auto"/>
        <w:ind w:left="0" w:firstLine="0"/>
        <w:rPr>
          <w:color w:val="000000"/>
        </w:rPr>
      </w:pPr>
    </w:p>
    <w:p w:rsidR="00F81825" w:rsidRPr="003B1336" w:rsidRDefault="003E29D7" w:rsidP="00085E45">
      <w:pPr>
        <w:pStyle w:val="Style7"/>
        <w:widowControl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3E29D7">
        <w:rPr>
          <w:rStyle w:val="FontStyle27"/>
          <w:rFonts w:eastAsia="Arial Unicode MS"/>
          <w:b/>
          <w:color w:val="000000"/>
          <w:sz w:val="28"/>
          <w:szCs w:val="28"/>
        </w:rPr>
        <w:t>Надзвичайні ситуації. Алгоритм</w:t>
      </w:r>
      <w:r>
        <w:rPr>
          <w:rStyle w:val="FontStyle27"/>
          <w:rFonts w:eastAsia="Arial Unicode MS"/>
          <w:color w:val="000000"/>
          <w:sz w:val="28"/>
          <w:szCs w:val="28"/>
        </w:rPr>
        <w:t xml:space="preserve"> </w:t>
      </w:r>
      <w:r w:rsidR="00F81825" w:rsidRPr="003B1336">
        <w:rPr>
          <w:rStyle w:val="FontStyle25"/>
          <w:color w:val="000000"/>
          <w:sz w:val="28"/>
          <w:szCs w:val="28"/>
        </w:rPr>
        <w:t>(4 год)</w:t>
      </w:r>
    </w:p>
    <w:p w:rsidR="003E29D7" w:rsidRPr="002875D2" w:rsidRDefault="00F81825" w:rsidP="00085E45">
      <w:pPr>
        <w:pStyle w:val="a6"/>
        <w:spacing w:line="276" w:lineRule="auto"/>
        <w:ind w:firstLine="567"/>
        <w:jc w:val="both"/>
        <w:rPr>
          <w:lang w:val="uk-UA"/>
        </w:rPr>
      </w:pPr>
      <w:r w:rsidRPr="003B1336">
        <w:rPr>
          <w:i/>
          <w:iCs/>
          <w:color w:val="000000"/>
          <w:sz w:val="28"/>
          <w:szCs w:val="28"/>
          <w:lang w:val="uk-UA"/>
        </w:rPr>
        <w:t xml:space="preserve">Теоретична частина. </w:t>
      </w:r>
      <w:r w:rsidR="003E29D7" w:rsidRPr="00036149">
        <w:rPr>
          <w:sz w:val="28"/>
          <w:szCs w:val="28"/>
          <w:lang w:val="uk-UA"/>
        </w:rPr>
        <w:t>Паніка. Небезпечні предмети. Повітряна загроза. Стихійні лиха.</w:t>
      </w:r>
    </w:p>
    <w:p w:rsidR="00F81825" w:rsidRDefault="003E29D7" w:rsidP="00085E45">
      <w:pPr>
        <w:pStyle w:val="a6"/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2875D2">
        <w:rPr>
          <w:i/>
          <w:sz w:val="28"/>
          <w:szCs w:val="28"/>
        </w:rPr>
        <w:lastRenderedPageBreak/>
        <w:t xml:space="preserve">Практична </w:t>
      </w:r>
      <w:proofErr w:type="spellStart"/>
      <w:r w:rsidRPr="002875D2">
        <w:rPr>
          <w:i/>
          <w:sz w:val="28"/>
          <w:szCs w:val="28"/>
        </w:rPr>
        <w:t>частина</w:t>
      </w:r>
      <w:proofErr w:type="spellEnd"/>
      <w:r w:rsidRPr="002875D2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Гра-тренування, розробка алгоритму дій при: «Виявлення </w:t>
      </w:r>
      <w:r w:rsidR="00565106">
        <w:rPr>
          <w:sz w:val="28"/>
          <w:szCs w:val="28"/>
          <w:lang w:val="uk-UA"/>
        </w:rPr>
        <w:t>небезпечного</w:t>
      </w:r>
      <w:r>
        <w:rPr>
          <w:sz w:val="28"/>
          <w:szCs w:val="28"/>
          <w:lang w:val="uk-UA"/>
        </w:rPr>
        <w:t xml:space="preserve"> або незнайомого предмету», «Повітряна небезпека», «Я і </w:t>
      </w:r>
      <w:proofErr w:type="spellStart"/>
      <w:r>
        <w:rPr>
          <w:sz w:val="28"/>
          <w:szCs w:val="28"/>
          <w:lang w:val="uk-UA"/>
        </w:rPr>
        <w:t>натопв</w:t>
      </w:r>
      <w:proofErr w:type="spellEnd"/>
      <w:r>
        <w:rPr>
          <w:sz w:val="28"/>
          <w:szCs w:val="28"/>
          <w:lang w:val="uk-UA"/>
        </w:rPr>
        <w:t xml:space="preserve">», «Я загубився», «Я один». Гра «Я </w:t>
      </w:r>
      <w:proofErr w:type="spellStart"/>
      <w:r>
        <w:rPr>
          <w:sz w:val="28"/>
          <w:szCs w:val="28"/>
          <w:lang w:val="uk-UA"/>
        </w:rPr>
        <w:t>супергерой</w:t>
      </w:r>
      <w:proofErr w:type="spellEnd"/>
      <w:r>
        <w:rPr>
          <w:sz w:val="28"/>
          <w:szCs w:val="28"/>
          <w:lang w:val="uk-UA"/>
        </w:rPr>
        <w:t>», «Допоможи собі сам». Виконання дихальних вправ спрямованих на подолання стресу.</w:t>
      </w:r>
    </w:p>
    <w:p w:rsidR="00085E45" w:rsidRDefault="00085E45" w:rsidP="00085E45">
      <w:pPr>
        <w:pStyle w:val="a6"/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3E29D7" w:rsidRDefault="003E29D7" w:rsidP="00085E45">
      <w:pPr>
        <w:pStyle w:val="a6"/>
        <w:spacing w:line="276" w:lineRule="auto"/>
        <w:ind w:firstLine="567"/>
        <w:jc w:val="both"/>
        <w:rPr>
          <w:rStyle w:val="FontStyle27"/>
          <w:b/>
          <w:color w:val="000000"/>
          <w:sz w:val="28"/>
          <w:szCs w:val="28"/>
          <w:lang w:val="uk-UA"/>
        </w:rPr>
      </w:pPr>
      <w:r w:rsidRPr="003E29D7">
        <w:rPr>
          <w:b/>
          <w:color w:val="000000"/>
          <w:sz w:val="28"/>
          <w:szCs w:val="28"/>
          <w:lang w:val="uk-UA"/>
        </w:rPr>
        <w:t xml:space="preserve">6. </w:t>
      </w:r>
      <w:proofErr w:type="spellStart"/>
      <w:r w:rsidRPr="003E29D7">
        <w:rPr>
          <w:rStyle w:val="FontStyle27"/>
          <w:b/>
          <w:color w:val="000000"/>
          <w:sz w:val="28"/>
          <w:szCs w:val="28"/>
        </w:rPr>
        <w:t>Гігієна</w:t>
      </w:r>
      <w:proofErr w:type="spellEnd"/>
      <w:r w:rsidRPr="003E29D7">
        <w:rPr>
          <w:rStyle w:val="FontStyle27"/>
          <w:b/>
          <w:color w:val="000000"/>
          <w:sz w:val="28"/>
          <w:szCs w:val="28"/>
        </w:rPr>
        <w:t xml:space="preserve">. </w:t>
      </w:r>
      <w:proofErr w:type="spellStart"/>
      <w:r w:rsidRPr="003E29D7">
        <w:rPr>
          <w:rStyle w:val="FontStyle27"/>
          <w:b/>
          <w:color w:val="000000"/>
          <w:sz w:val="28"/>
          <w:szCs w:val="28"/>
        </w:rPr>
        <w:t>Загартування</w:t>
      </w:r>
      <w:proofErr w:type="spellEnd"/>
      <w:r w:rsidRPr="003E29D7">
        <w:rPr>
          <w:rStyle w:val="FontStyle27"/>
          <w:b/>
          <w:color w:val="000000"/>
          <w:sz w:val="28"/>
          <w:szCs w:val="28"/>
          <w:lang w:val="uk-UA"/>
        </w:rPr>
        <w:t xml:space="preserve"> (5 год)</w:t>
      </w:r>
    </w:p>
    <w:p w:rsidR="000E2332" w:rsidRPr="000E2332" w:rsidRDefault="000E2332" w:rsidP="00085E45">
      <w:pPr>
        <w:pStyle w:val="a6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0E2332">
        <w:rPr>
          <w:i/>
          <w:color w:val="000000"/>
          <w:sz w:val="28"/>
          <w:szCs w:val="28"/>
          <w:lang w:val="uk-UA"/>
        </w:rPr>
        <w:t>Теоретична частина.</w:t>
      </w:r>
      <w:r>
        <w:rPr>
          <w:color w:val="000000"/>
          <w:sz w:val="28"/>
          <w:szCs w:val="28"/>
          <w:lang w:val="uk-UA"/>
        </w:rPr>
        <w:t xml:space="preserve"> Гігієна, її значення. Особиста гігієна. Гігієна одягу. Гігієна харчування. Гігієна фізичної активності та спорту. Гігієна праці та відпочинку. Гігієна сну. Загартування. Види та способи загартування. Сон, його значення.</w:t>
      </w:r>
    </w:p>
    <w:p w:rsidR="000E2332" w:rsidRDefault="000E2332" w:rsidP="00085E45">
      <w:pPr>
        <w:pStyle w:val="a6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0E2332">
        <w:rPr>
          <w:i/>
          <w:color w:val="000000"/>
          <w:sz w:val="28"/>
          <w:szCs w:val="28"/>
          <w:lang w:val="uk-UA"/>
        </w:rPr>
        <w:t>Практична частина.</w:t>
      </w:r>
      <w:r>
        <w:rPr>
          <w:color w:val="000000"/>
          <w:sz w:val="28"/>
          <w:szCs w:val="28"/>
          <w:lang w:val="uk-UA"/>
        </w:rPr>
        <w:t xml:space="preserve"> Робота у дослідній лабораторії «</w:t>
      </w:r>
      <w:r>
        <w:rPr>
          <w:color w:val="000000"/>
          <w:sz w:val="28"/>
          <w:szCs w:val="28"/>
          <w:lang w:val="en-US"/>
        </w:rPr>
        <w:t>Natural</w:t>
      </w:r>
      <w:r w:rsidRPr="000E233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Daily</w:t>
      </w:r>
      <w:r w:rsidRPr="000E233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lab</w:t>
      </w:r>
      <w:r>
        <w:rPr>
          <w:color w:val="000000"/>
          <w:sz w:val="28"/>
          <w:szCs w:val="28"/>
          <w:lang w:val="uk-UA"/>
        </w:rPr>
        <w:t xml:space="preserve">»: виконання дослідів «Паста для слона», «Виявлення пошкодження карієсом зубів», «Досліди з продуктами харчування», «Бактерії, що зникають». Пластилінова лабораторія: «Виготовлення макету зуба». Створення </w:t>
      </w:r>
      <w:proofErr w:type="spellStart"/>
      <w:r>
        <w:rPr>
          <w:color w:val="000000"/>
          <w:sz w:val="28"/>
          <w:szCs w:val="28"/>
          <w:lang w:val="uk-UA"/>
        </w:rPr>
        <w:t>лепбуку</w:t>
      </w:r>
      <w:proofErr w:type="spellEnd"/>
      <w:r>
        <w:rPr>
          <w:color w:val="000000"/>
          <w:sz w:val="28"/>
          <w:szCs w:val="28"/>
          <w:lang w:val="uk-UA"/>
        </w:rPr>
        <w:t xml:space="preserve"> «Пані Гігієна – усьому голова». Вправи на свіжому повітрі. Сонячні ванни. Вихід на невеликі дистанції «Стежина здоров’я», збір лікарських трав, спостереження у природі.</w:t>
      </w:r>
      <w:r w:rsidR="00E42FF4">
        <w:rPr>
          <w:color w:val="000000"/>
          <w:sz w:val="28"/>
          <w:szCs w:val="28"/>
          <w:lang w:val="uk-UA"/>
        </w:rPr>
        <w:t xml:space="preserve"> Перегляд навчальних фільмів на </w:t>
      </w:r>
      <w:proofErr w:type="spellStart"/>
      <w:r w:rsidR="00E42FF4">
        <w:rPr>
          <w:color w:val="000000"/>
          <w:sz w:val="28"/>
          <w:szCs w:val="28"/>
          <w:lang w:val="en-US"/>
        </w:rPr>
        <w:t>Youtube</w:t>
      </w:r>
      <w:proofErr w:type="spellEnd"/>
      <w:r w:rsidR="00E42FF4" w:rsidRPr="00E42FF4">
        <w:rPr>
          <w:color w:val="000000"/>
          <w:sz w:val="28"/>
          <w:szCs w:val="28"/>
        </w:rPr>
        <w:t xml:space="preserve"> </w:t>
      </w:r>
      <w:r w:rsidR="00E42FF4">
        <w:rPr>
          <w:color w:val="000000"/>
          <w:sz w:val="28"/>
          <w:szCs w:val="28"/>
          <w:lang w:val="uk-UA"/>
        </w:rPr>
        <w:t>каналі.</w:t>
      </w:r>
    </w:p>
    <w:p w:rsidR="00085E45" w:rsidRPr="00E42FF4" w:rsidRDefault="00085E45" w:rsidP="00085E45">
      <w:pPr>
        <w:pStyle w:val="a6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F81825" w:rsidRPr="003B1336" w:rsidRDefault="003E29D7" w:rsidP="00085E45">
      <w:pPr>
        <w:pStyle w:val="Style7"/>
        <w:widowControl/>
        <w:tabs>
          <w:tab w:val="left" w:pos="993"/>
        </w:tabs>
        <w:spacing w:line="276" w:lineRule="auto"/>
        <w:ind w:left="709"/>
        <w:jc w:val="both"/>
        <w:rPr>
          <w:b/>
          <w:bCs/>
          <w:color w:val="000000"/>
          <w:sz w:val="28"/>
          <w:szCs w:val="28"/>
        </w:rPr>
      </w:pPr>
      <w:r>
        <w:rPr>
          <w:rStyle w:val="FontStyle27"/>
          <w:b/>
          <w:bCs/>
          <w:color w:val="000000"/>
          <w:sz w:val="28"/>
          <w:szCs w:val="28"/>
        </w:rPr>
        <w:t xml:space="preserve">7. </w:t>
      </w:r>
      <w:r w:rsidR="00F81825" w:rsidRPr="003B1336">
        <w:rPr>
          <w:rStyle w:val="FontStyle27"/>
          <w:b/>
          <w:bCs/>
          <w:color w:val="000000"/>
          <w:sz w:val="28"/>
          <w:szCs w:val="28"/>
        </w:rPr>
        <w:t>Емоції та почуття</w:t>
      </w:r>
      <w:r w:rsidR="00F81825" w:rsidRPr="003B1336">
        <w:rPr>
          <w:rStyle w:val="FontStyle25"/>
          <w:color w:val="000000"/>
          <w:sz w:val="28"/>
          <w:szCs w:val="28"/>
        </w:rPr>
        <w:t xml:space="preserve"> (</w:t>
      </w:r>
      <w:r w:rsidR="00E42FF4">
        <w:rPr>
          <w:rStyle w:val="FontStyle25"/>
          <w:color w:val="000000"/>
          <w:sz w:val="28"/>
          <w:szCs w:val="28"/>
        </w:rPr>
        <w:t>6</w:t>
      </w:r>
      <w:r w:rsidR="00F81825" w:rsidRPr="003B1336">
        <w:rPr>
          <w:rStyle w:val="FontStyle25"/>
          <w:color w:val="000000"/>
          <w:sz w:val="28"/>
          <w:szCs w:val="28"/>
        </w:rPr>
        <w:t xml:space="preserve"> год)</w:t>
      </w:r>
    </w:p>
    <w:p w:rsidR="00F81825" w:rsidRPr="003B1336" w:rsidRDefault="00F81825" w:rsidP="00085E45">
      <w:pPr>
        <w:pStyle w:val="1"/>
        <w:spacing w:line="276" w:lineRule="auto"/>
        <w:ind w:left="0"/>
        <w:rPr>
          <w:rStyle w:val="FontStyle25"/>
          <w:b w:val="0"/>
          <w:bCs w:val="0"/>
          <w:color w:val="000000"/>
          <w:sz w:val="28"/>
          <w:szCs w:val="28"/>
        </w:rPr>
      </w:pPr>
      <w:r w:rsidRPr="003B1336">
        <w:rPr>
          <w:i/>
          <w:iCs/>
          <w:color w:val="000000"/>
        </w:rPr>
        <w:t>Теоретична частина.</w:t>
      </w:r>
      <w:r w:rsidRPr="003B1336">
        <w:rPr>
          <w:b/>
          <w:bCs/>
          <w:i/>
          <w:iCs/>
          <w:color w:val="000000"/>
        </w:rPr>
        <w:t xml:space="preserve"> </w:t>
      </w:r>
      <w:r w:rsidRPr="003B1336">
        <w:rPr>
          <w:color w:val="000000"/>
        </w:rPr>
        <w:t>Основні емоції: радість, гнів, інтерес, здивування, страх, провина.</w:t>
      </w:r>
      <w:r w:rsidRPr="003B1336">
        <w:rPr>
          <w:rStyle w:val="FontStyle25"/>
          <w:b w:val="0"/>
          <w:bCs w:val="0"/>
          <w:color w:val="000000"/>
          <w:sz w:val="28"/>
          <w:szCs w:val="28"/>
        </w:rPr>
        <w:t xml:space="preserve"> Почуття. Добро і зло. Настрій людини і його прояви. Правила поведінки в колективі. Як стримувати негативні емоції.</w:t>
      </w:r>
    </w:p>
    <w:p w:rsidR="00F81825" w:rsidRPr="003B1336" w:rsidRDefault="00F81825" w:rsidP="00085E45">
      <w:pPr>
        <w:pStyle w:val="1"/>
        <w:spacing w:line="276" w:lineRule="auto"/>
        <w:ind w:left="0"/>
        <w:rPr>
          <w:rStyle w:val="FontStyle25"/>
          <w:b w:val="0"/>
          <w:bCs w:val="0"/>
          <w:color w:val="000000"/>
          <w:sz w:val="28"/>
          <w:szCs w:val="28"/>
        </w:rPr>
      </w:pPr>
      <w:r w:rsidRPr="003B1336">
        <w:rPr>
          <w:i/>
          <w:iCs/>
          <w:color w:val="000000"/>
        </w:rPr>
        <w:t>Практична частина.</w:t>
      </w:r>
      <w:r w:rsidRPr="003B1336">
        <w:rPr>
          <w:rStyle w:val="FontStyle25"/>
          <w:color w:val="000000"/>
          <w:sz w:val="28"/>
          <w:szCs w:val="28"/>
        </w:rPr>
        <w:t xml:space="preserve"> </w:t>
      </w:r>
      <w:r w:rsidRPr="003B1336">
        <w:rPr>
          <w:color w:val="000000"/>
        </w:rPr>
        <w:t xml:space="preserve">Ігри та вправи для формування умінь розрізняти емоції, адекватно реагувати на них. Вправи з </w:t>
      </w:r>
      <w:proofErr w:type="spellStart"/>
      <w:r w:rsidRPr="003B1336">
        <w:rPr>
          <w:color w:val="000000"/>
        </w:rPr>
        <w:t>психогімнастики</w:t>
      </w:r>
      <w:proofErr w:type="spellEnd"/>
      <w:r w:rsidRPr="003B1336">
        <w:rPr>
          <w:color w:val="000000"/>
        </w:rPr>
        <w:t xml:space="preserve"> на передачу дітьми основних емоцій. </w:t>
      </w:r>
      <w:r w:rsidRPr="003B1336">
        <w:rPr>
          <w:rStyle w:val="FontStyle25"/>
          <w:b w:val="0"/>
          <w:bCs w:val="0"/>
          <w:color w:val="000000"/>
          <w:sz w:val="28"/>
          <w:szCs w:val="28"/>
        </w:rPr>
        <w:t>Вправи для зменшення напруження з використанням терапії піском</w:t>
      </w:r>
      <w:r w:rsidRPr="003B1336">
        <w:rPr>
          <w:color w:val="000000"/>
        </w:rPr>
        <w:t>: «Посипаємо доріжки», «Відшукаємо чарівні камінчики». Колективна</w:t>
      </w:r>
      <w:r w:rsidRPr="003B1336">
        <w:rPr>
          <w:rStyle w:val="FontStyle25"/>
          <w:b w:val="0"/>
          <w:bCs w:val="0"/>
          <w:color w:val="000000"/>
          <w:sz w:val="28"/>
          <w:szCs w:val="28"/>
        </w:rPr>
        <w:t xml:space="preserve"> робота «Як ми святкували день сміху» (аплікація).</w:t>
      </w:r>
    </w:p>
    <w:p w:rsidR="00F81825" w:rsidRPr="003B1336" w:rsidRDefault="00F81825" w:rsidP="00085E45">
      <w:pPr>
        <w:pStyle w:val="1"/>
        <w:spacing w:line="276" w:lineRule="auto"/>
        <w:ind w:left="0"/>
        <w:rPr>
          <w:color w:val="000000"/>
        </w:rPr>
      </w:pPr>
    </w:p>
    <w:p w:rsidR="00F81825" w:rsidRPr="003B1336" w:rsidRDefault="007346C2" w:rsidP="00085E45">
      <w:pPr>
        <w:pStyle w:val="Style11"/>
        <w:widowControl/>
        <w:tabs>
          <w:tab w:val="left" w:pos="4253"/>
        </w:tabs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Підсумок</w:t>
      </w:r>
      <w:r w:rsidR="0039051C">
        <w:rPr>
          <w:b/>
          <w:bCs/>
          <w:color w:val="000000"/>
          <w:sz w:val="28"/>
          <w:szCs w:val="28"/>
        </w:rPr>
        <w:t xml:space="preserve"> </w:t>
      </w:r>
      <w:r w:rsidR="00F81825" w:rsidRPr="003B1336">
        <w:rPr>
          <w:b/>
          <w:bCs/>
          <w:color w:val="000000"/>
          <w:sz w:val="28"/>
          <w:szCs w:val="28"/>
        </w:rPr>
        <w:t>(1 год)</w:t>
      </w:r>
    </w:p>
    <w:p w:rsidR="00F81825" w:rsidRPr="002C7FC5" w:rsidRDefault="00F81825" w:rsidP="00085E45">
      <w:pPr>
        <w:pStyle w:val="Style11"/>
        <w:widowControl/>
        <w:tabs>
          <w:tab w:val="left" w:pos="4253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3B1336">
        <w:rPr>
          <w:color w:val="000000"/>
          <w:sz w:val="28"/>
          <w:szCs w:val="28"/>
        </w:rPr>
        <w:t>Підсумкове заняття за участі батьків вихованців і педагогів закладу.</w:t>
      </w:r>
      <w:r w:rsidR="00E42FF4">
        <w:rPr>
          <w:color w:val="000000"/>
          <w:sz w:val="28"/>
          <w:szCs w:val="28"/>
        </w:rPr>
        <w:t xml:space="preserve"> Пі</w:t>
      </w:r>
      <w:r w:rsidR="002C7FC5">
        <w:rPr>
          <w:color w:val="000000"/>
          <w:sz w:val="28"/>
          <w:szCs w:val="28"/>
        </w:rPr>
        <w:t>дсумкова зустріч під час онлайн-</w:t>
      </w:r>
      <w:r w:rsidR="00E42FF4">
        <w:rPr>
          <w:color w:val="000000"/>
          <w:sz w:val="28"/>
          <w:szCs w:val="28"/>
        </w:rPr>
        <w:t xml:space="preserve">конференції в </w:t>
      </w:r>
      <w:r w:rsidR="00E42FF4">
        <w:rPr>
          <w:color w:val="000000"/>
          <w:sz w:val="28"/>
          <w:szCs w:val="28"/>
          <w:lang w:val="en-US"/>
        </w:rPr>
        <w:t>Zoom</w:t>
      </w:r>
      <w:r w:rsidR="00E42FF4" w:rsidRPr="002C7FC5">
        <w:rPr>
          <w:color w:val="000000"/>
          <w:sz w:val="28"/>
          <w:szCs w:val="28"/>
        </w:rPr>
        <w:t>.</w:t>
      </w:r>
    </w:p>
    <w:p w:rsidR="00F81825" w:rsidRDefault="007346C2" w:rsidP="00085E45">
      <w:pPr>
        <w:pStyle w:val="Style11"/>
        <w:widowControl/>
        <w:tabs>
          <w:tab w:val="left" w:pos="4253"/>
        </w:tabs>
        <w:spacing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549AF" w:rsidRPr="003B1336" w:rsidRDefault="0039051C" w:rsidP="00085E45">
      <w:pPr>
        <w:pStyle w:val="Style11"/>
        <w:widowControl/>
        <w:tabs>
          <w:tab w:val="left" w:pos="4253"/>
        </w:tabs>
        <w:spacing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F81825" w:rsidRPr="0039051C" w:rsidRDefault="0039051C" w:rsidP="00085E45">
      <w:pPr>
        <w:pStyle w:val="Style11"/>
        <w:widowControl/>
        <w:tabs>
          <w:tab w:val="left" w:pos="4253"/>
        </w:tabs>
        <w:spacing w:line="276" w:lineRule="auto"/>
        <w:ind w:firstLine="709"/>
        <w:jc w:val="center"/>
        <w:rPr>
          <w:bCs/>
          <w:color w:val="000000"/>
          <w:sz w:val="28"/>
          <w:szCs w:val="28"/>
        </w:rPr>
      </w:pPr>
      <w:r w:rsidRPr="0039051C">
        <w:rPr>
          <w:bCs/>
          <w:color w:val="000000"/>
          <w:sz w:val="28"/>
          <w:szCs w:val="28"/>
        </w:rPr>
        <w:lastRenderedPageBreak/>
        <w:t>ПРОГНОЗОВАНИЙ РЕЗУЛЬТАТ</w:t>
      </w:r>
    </w:p>
    <w:p w:rsidR="00F81825" w:rsidRPr="003B1336" w:rsidRDefault="00F81825" w:rsidP="00085E45">
      <w:pPr>
        <w:pStyle w:val="Style11"/>
        <w:widowControl/>
        <w:tabs>
          <w:tab w:val="left" w:pos="4253"/>
        </w:tabs>
        <w:spacing w:line="276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81825" w:rsidRPr="002C7FC5" w:rsidRDefault="00F81825" w:rsidP="00085E45">
      <w:pPr>
        <w:pStyle w:val="2"/>
        <w:spacing w:after="0" w:line="276" w:lineRule="auto"/>
        <w:ind w:left="0"/>
        <w:rPr>
          <w:i/>
          <w:iCs/>
        </w:rPr>
      </w:pPr>
      <w:r w:rsidRPr="004B6524">
        <w:rPr>
          <w:i/>
          <w:iCs/>
        </w:rPr>
        <w:t>Вихованці повинні знати і розуміти:</w:t>
      </w:r>
    </w:p>
    <w:p w:rsidR="00F81825" w:rsidRPr="004B6524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i/>
          <w:iCs/>
        </w:rPr>
      </w:pPr>
      <w:r w:rsidRPr="004B6524">
        <w:rPr>
          <w:kern w:val="28"/>
        </w:rPr>
        <w:t xml:space="preserve">назви </w:t>
      </w:r>
      <w:r w:rsidRPr="004B6524">
        <w:t>частин тіла та основних органів;</w:t>
      </w:r>
    </w:p>
    <w:p w:rsidR="00F81825" w:rsidRPr="004B6524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i/>
          <w:iCs/>
        </w:rPr>
      </w:pPr>
      <w:r w:rsidRPr="004B6524">
        <w:t>елементарні функціональні можливості органів людини;</w:t>
      </w:r>
    </w:p>
    <w:p w:rsidR="00F81825" w:rsidRPr="004B6524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i/>
          <w:iCs/>
        </w:rPr>
      </w:pPr>
      <w:r w:rsidRPr="004B6524">
        <w:t>чинники збереження здоров’я;</w:t>
      </w:r>
    </w:p>
    <w:p w:rsidR="00F81825" w:rsidRPr="004B6524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rStyle w:val="FontStyle27"/>
          <w:i/>
          <w:iCs/>
          <w:sz w:val="28"/>
          <w:szCs w:val="28"/>
        </w:rPr>
      </w:pPr>
      <w:r w:rsidRPr="004B6524">
        <w:rPr>
          <w:rStyle w:val="FontStyle27"/>
          <w:sz w:val="28"/>
          <w:szCs w:val="28"/>
        </w:rPr>
        <w:t>ознаки статевої належності;</w:t>
      </w:r>
    </w:p>
    <w:p w:rsidR="00F81825" w:rsidRPr="004B6524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i/>
          <w:iCs/>
        </w:rPr>
      </w:pPr>
      <w:r w:rsidRPr="004B6524">
        <w:t>етапи життєвого шляху;</w:t>
      </w:r>
    </w:p>
    <w:p w:rsidR="00F81825" w:rsidRPr="004B6524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i/>
          <w:iCs/>
        </w:rPr>
      </w:pPr>
      <w:r w:rsidRPr="004B6524">
        <w:t xml:space="preserve">основні показники здоров’я людини; </w:t>
      </w:r>
    </w:p>
    <w:p w:rsidR="00F81825" w:rsidRPr="004B6524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i/>
          <w:iCs/>
        </w:rPr>
      </w:pPr>
      <w:r w:rsidRPr="004B6524">
        <w:t>вплив природних чинників на стан здоров’я людини;</w:t>
      </w:r>
    </w:p>
    <w:p w:rsidR="00F81825" w:rsidRPr="004B6524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i/>
          <w:iCs/>
        </w:rPr>
      </w:pPr>
      <w:r w:rsidRPr="004B6524">
        <w:t>правила безпечного перебування вдома, на вулиці, в природі.</w:t>
      </w:r>
    </w:p>
    <w:p w:rsidR="00F81825" w:rsidRPr="004B6524" w:rsidRDefault="00F81825" w:rsidP="00085E45">
      <w:pPr>
        <w:pStyle w:val="2"/>
        <w:tabs>
          <w:tab w:val="left" w:pos="851"/>
          <w:tab w:val="left" w:pos="993"/>
        </w:tabs>
        <w:spacing w:after="0" w:line="276" w:lineRule="auto"/>
        <w:ind w:left="709" w:firstLine="0"/>
        <w:rPr>
          <w:b/>
          <w:bCs/>
        </w:rPr>
      </w:pPr>
    </w:p>
    <w:p w:rsidR="00F81825" w:rsidRPr="004B6524" w:rsidRDefault="00F81825" w:rsidP="00085E45">
      <w:pPr>
        <w:spacing w:line="276" w:lineRule="auto"/>
        <w:ind w:firstLine="567"/>
        <w:rPr>
          <w:i/>
          <w:iCs/>
        </w:rPr>
      </w:pPr>
      <w:r w:rsidRPr="004B6524">
        <w:rPr>
          <w:i/>
          <w:iCs/>
        </w:rPr>
        <w:t>Вихованці повинні вміти та застосовувати:</w:t>
      </w:r>
    </w:p>
    <w:p w:rsidR="00F81825" w:rsidRPr="00D76A10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kern w:val="28"/>
        </w:rPr>
      </w:pPr>
      <w:r w:rsidRPr="00D76A10">
        <w:rPr>
          <w:kern w:val="28"/>
        </w:rPr>
        <w:t>дотримуватися режиму дня та культури харчування;</w:t>
      </w:r>
    </w:p>
    <w:p w:rsidR="00F81825" w:rsidRPr="00D76A10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kern w:val="28"/>
        </w:rPr>
      </w:pPr>
      <w:r w:rsidRPr="00D76A10">
        <w:rPr>
          <w:kern w:val="28"/>
        </w:rPr>
        <w:t>орієнтуватися в основних показниках власного здоров’я;</w:t>
      </w:r>
    </w:p>
    <w:p w:rsidR="00F81825" w:rsidRPr="00D76A10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kern w:val="28"/>
        </w:rPr>
      </w:pPr>
      <w:r w:rsidRPr="00D76A10">
        <w:rPr>
          <w:kern w:val="28"/>
        </w:rPr>
        <w:t>дотримуватися правил безпеки життєдіяльності;</w:t>
      </w:r>
    </w:p>
    <w:p w:rsidR="00F81825" w:rsidRPr="00D76A10" w:rsidRDefault="00F81825" w:rsidP="00085E45">
      <w:pPr>
        <w:pStyle w:val="2"/>
        <w:numPr>
          <w:ilvl w:val="0"/>
          <w:numId w:val="14"/>
        </w:numPr>
        <w:tabs>
          <w:tab w:val="left" w:pos="567"/>
        </w:tabs>
        <w:spacing w:after="0" w:line="276" w:lineRule="auto"/>
        <w:ind w:left="567" w:hanging="283"/>
        <w:rPr>
          <w:kern w:val="28"/>
        </w:rPr>
      </w:pPr>
      <w:r w:rsidRPr="00D76A10">
        <w:rPr>
          <w:kern w:val="28"/>
        </w:rPr>
        <w:t>адекватно реагувати на різні життєві ситуації.</w:t>
      </w:r>
    </w:p>
    <w:p w:rsidR="00F81825" w:rsidRPr="003B1336" w:rsidRDefault="00F81825" w:rsidP="00085E45">
      <w:pPr>
        <w:pStyle w:val="Style11"/>
        <w:widowControl/>
        <w:tabs>
          <w:tab w:val="left" w:pos="4253"/>
        </w:tabs>
        <w:spacing w:line="276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81825" w:rsidRPr="001549AF" w:rsidRDefault="00F81825" w:rsidP="00085E45">
      <w:pPr>
        <w:pStyle w:val="2"/>
        <w:spacing w:after="0" w:line="276" w:lineRule="auto"/>
        <w:ind w:left="0" w:firstLine="567"/>
        <w:rPr>
          <w:i/>
          <w:color w:val="000000"/>
        </w:rPr>
      </w:pPr>
      <w:r w:rsidRPr="001549AF">
        <w:rPr>
          <w:i/>
          <w:color w:val="000000"/>
        </w:rPr>
        <w:t xml:space="preserve">Після закінчення навчання в гуртку вихованці мають оволодіти такими </w:t>
      </w:r>
      <w:proofErr w:type="spellStart"/>
      <w:r w:rsidRPr="001549AF">
        <w:rPr>
          <w:i/>
          <w:color w:val="000000"/>
        </w:rPr>
        <w:t>компетентностями</w:t>
      </w:r>
      <w:proofErr w:type="spellEnd"/>
      <w:r w:rsidRPr="001549AF">
        <w:rPr>
          <w:i/>
          <w:color w:val="000000"/>
        </w:rPr>
        <w:t>:</w:t>
      </w:r>
    </w:p>
    <w:p w:rsidR="00F81825" w:rsidRPr="003B1336" w:rsidRDefault="00F81825" w:rsidP="00085E45">
      <w:pPr>
        <w:pStyle w:val="2"/>
        <w:numPr>
          <w:ilvl w:val="0"/>
          <w:numId w:val="10"/>
        </w:numPr>
        <w:tabs>
          <w:tab w:val="left" w:pos="0"/>
        </w:tabs>
        <w:spacing w:after="0" w:line="276" w:lineRule="auto"/>
        <w:ind w:left="0" w:firstLine="0"/>
        <w:rPr>
          <w:i/>
          <w:iCs/>
          <w:color w:val="000000"/>
        </w:rPr>
      </w:pPr>
      <w:r w:rsidRPr="003B1336">
        <w:rPr>
          <w:i/>
          <w:iCs/>
          <w:color w:val="000000"/>
        </w:rPr>
        <w:t>пізнавальною</w:t>
      </w:r>
      <w:r w:rsidRPr="002C7FC5">
        <w:rPr>
          <w:iCs/>
          <w:color w:val="000000"/>
        </w:rPr>
        <w:t xml:space="preserve">: </w:t>
      </w:r>
      <w:r w:rsidR="002C7FC5" w:rsidRPr="002C7FC5">
        <w:rPr>
          <w:iCs/>
          <w:color w:val="000000"/>
        </w:rPr>
        <w:t>о</w:t>
      </w:r>
      <w:r w:rsidRPr="003B1336">
        <w:rPr>
          <w:color w:val="000000"/>
          <w:kern w:val="28"/>
        </w:rPr>
        <w:t>володіння елементарними знаннями, пов’язаними зі здоров’ям, зна</w:t>
      </w:r>
      <w:r w:rsidR="001A3697">
        <w:rPr>
          <w:color w:val="000000"/>
          <w:kern w:val="28"/>
        </w:rPr>
        <w:t>ти</w:t>
      </w:r>
      <w:r w:rsidRPr="003B1336">
        <w:rPr>
          <w:color w:val="000000"/>
          <w:kern w:val="28"/>
        </w:rPr>
        <w:t xml:space="preserve"> </w:t>
      </w:r>
      <w:r w:rsidRPr="003B1336">
        <w:rPr>
          <w:color w:val="000000"/>
        </w:rPr>
        <w:t>частин</w:t>
      </w:r>
      <w:r w:rsidR="001A3697">
        <w:rPr>
          <w:color w:val="000000"/>
        </w:rPr>
        <w:t>и</w:t>
      </w:r>
      <w:r w:rsidRPr="003B1336">
        <w:rPr>
          <w:color w:val="000000"/>
        </w:rPr>
        <w:t xml:space="preserve"> тіла та основн</w:t>
      </w:r>
      <w:r w:rsidR="001A3697">
        <w:rPr>
          <w:color w:val="000000"/>
        </w:rPr>
        <w:t>і</w:t>
      </w:r>
      <w:r w:rsidRPr="003B1336">
        <w:rPr>
          <w:color w:val="000000"/>
        </w:rPr>
        <w:t xml:space="preserve"> орган</w:t>
      </w:r>
      <w:r w:rsidR="001A3697">
        <w:rPr>
          <w:color w:val="000000"/>
        </w:rPr>
        <w:t>и</w:t>
      </w:r>
      <w:r w:rsidRPr="003B1336">
        <w:rPr>
          <w:color w:val="000000"/>
        </w:rPr>
        <w:t>, їх елементарн</w:t>
      </w:r>
      <w:r w:rsidR="001A3697">
        <w:rPr>
          <w:color w:val="000000"/>
        </w:rPr>
        <w:t xml:space="preserve">і </w:t>
      </w:r>
      <w:r w:rsidRPr="003B1336">
        <w:rPr>
          <w:color w:val="000000"/>
        </w:rPr>
        <w:t>функціональн</w:t>
      </w:r>
      <w:r w:rsidR="001A3697">
        <w:rPr>
          <w:color w:val="000000"/>
        </w:rPr>
        <w:t>і</w:t>
      </w:r>
      <w:r w:rsidRPr="003B1336">
        <w:rPr>
          <w:color w:val="000000"/>
        </w:rPr>
        <w:t xml:space="preserve"> можливост</w:t>
      </w:r>
      <w:r w:rsidR="001A3697">
        <w:rPr>
          <w:color w:val="000000"/>
        </w:rPr>
        <w:t>і</w:t>
      </w:r>
      <w:r w:rsidRPr="003B1336">
        <w:rPr>
          <w:color w:val="000000"/>
          <w:kern w:val="28"/>
        </w:rPr>
        <w:t xml:space="preserve">, </w:t>
      </w:r>
      <w:r w:rsidRPr="003B1336">
        <w:rPr>
          <w:color w:val="000000"/>
        </w:rPr>
        <w:t>чинник</w:t>
      </w:r>
      <w:r w:rsidR="001A3697">
        <w:rPr>
          <w:color w:val="000000"/>
        </w:rPr>
        <w:t>и</w:t>
      </w:r>
      <w:r w:rsidRPr="003B1336">
        <w:rPr>
          <w:color w:val="000000"/>
        </w:rPr>
        <w:t xml:space="preserve"> збереження здоров’я;</w:t>
      </w:r>
      <w:r w:rsidRPr="003B1336">
        <w:rPr>
          <w:rStyle w:val="FontStyle27"/>
          <w:color w:val="000000"/>
          <w:sz w:val="28"/>
          <w:szCs w:val="28"/>
        </w:rPr>
        <w:t xml:space="preserve"> ознаки статевої належності; </w:t>
      </w:r>
      <w:r w:rsidRPr="003B1336">
        <w:rPr>
          <w:color w:val="000000"/>
        </w:rPr>
        <w:t>етапи життєвого шляху, основні показники здоров’я людини; вплив природних чинників на стан здоров’я людини; правила безпечного перебування вдома, на вулиці, в природі;</w:t>
      </w:r>
    </w:p>
    <w:p w:rsidR="00F81825" w:rsidRPr="003B1336" w:rsidRDefault="00F81825" w:rsidP="00085E45">
      <w:pPr>
        <w:pStyle w:val="2"/>
        <w:numPr>
          <w:ilvl w:val="0"/>
          <w:numId w:val="10"/>
        </w:numPr>
        <w:tabs>
          <w:tab w:val="left" w:pos="0"/>
        </w:tabs>
        <w:spacing w:after="0" w:line="276" w:lineRule="auto"/>
        <w:ind w:left="0" w:firstLine="0"/>
        <w:rPr>
          <w:i/>
          <w:iCs/>
          <w:color w:val="000000"/>
        </w:rPr>
      </w:pPr>
      <w:r w:rsidRPr="003B1336">
        <w:rPr>
          <w:i/>
          <w:iCs/>
          <w:color w:val="000000"/>
        </w:rPr>
        <w:t xml:space="preserve">практичною: </w:t>
      </w:r>
      <w:r w:rsidR="001A3697">
        <w:rPr>
          <w:i/>
          <w:iCs/>
          <w:color w:val="000000"/>
        </w:rPr>
        <w:t>о</w:t>
      </w:r>
      <w:r w:rsidRPr="003B1336">
        <w:rPr>
          <w:color w:val="000000"/>
        </w:rPr>
        <w:t xml:space="preserve">володіння елементарними навичками особистої гігієни, дотримання режиму дня, правил безпечного перебування вдома, на вулиці, в природі; </w:t>
      </w:r>
      <w:r w:rsidR="001A3697">
        <w:rPr>
          <w:color w:val="000000"/>
        </w:rPr>
        <w:t>у</w:t>
      </w:r>
      <w:r w:rsidRPr="003B1336">
        <w:rPr>
          <w:color w:val="000000"/>
        </w:rPr>
        <w:t>міння встановлювати причинно-наслідкові та смислові зв’язки між подіями життя і своїми переживаннями, виразом обличчя, жестами, словами;</w:t>
      </w:r>
    </w:p>
    <w:p w:rsidR="00F81825" w:rsidRPr="003B1336" w:rsidRDefault="00F81825" w:rsidP="00085E45">
      <w:pPr>
        <w:pStyle w:val="1"/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rPr>
          <w:i/>
          <w:iCs/>
          <w:color w:val="000000"/>
        </w:rPr>
      </w:pPr>
      <w:r w:rsidRPr="003B1336">
        <w:rPr>
          <w:i/>
          <w:iCs/>
          <w:color w:val="000000"/>
        </w:rPr>
        <w:t xml:space="preserve">творчою: </w:t>
      </w:r>
      <w:r w:rsidRPr="003B1336">
        <w:rPr>
          <w:color w:val="000000"/>
        </w:rPr>
        <w:t>виявлення інтересу до творчої діяльності; вміння знаходити необхідну інформацію, продукування оригінальних ідей, розглядання ситуації з різних боків, доведення розпочатої справи до кінця;</w:t>
      </w:r>
    </w:p>
    <w:p w:rsidR="00F81825" w:rsidRPr="003B1336" w:rsidRDefault="00F81825" w:rsidP="00085E45">
      <w:pPr>
        <w:pStyle w:val="1"/>
        <w:numPr>
          <w:ilvl w:val="0"/>
          <w:numId w:val="10"/>
        </w:numPr>
        <w:tabs>
          <w:tab w:val="left" w:pos="0"/>
        </w:tabs>
        <w:spacing w:line="276" w:lineRule="auto"/>
        <w:ind w:left="0" w:firstLine="0"/>
        <w:rPr>
          <w:color w:val="000000"/>
        </w:rPr>
      </w:pPr>
      <w:r w:rsidRPr="003B1336">
        <w:rPr>
          <w:i/>
          <w:iCs/>
          <w:color w:val="000000"/>
        </w:rPr>
        <w:t xml:space="preserve">соціальною: </w:t>
      </w:r>
      <w:r w:rsidRPr="003B1336">
        <w:rPr>
          <w:color w:val="000000"/>
        </w:rPr>
        <w:t xml:space="preserve">усвідомлення цінності власного здоров’я, здоров’я інших; адекватна поведінка в різних життєвих ситуаціях, усвідомлення своєї відповідальності за вчинене; виявлення позитивного ставлення до національних і сімейних </w:t>
      </w:r>
      <w:proofErr w:type="spellStart"/>
      <w:r w:rsidRPr="003B1336">
        <w:rPr>
          <w:color w:val="000000"/>
        </w:rPr>
        <w:t>оздоровлювальних</w:t>
      </w:r>
      <w:proofErr w:type="spellEnd"/>
      <w:r w:rsidRPr="003B1336">
        <w:rPr>
          <w:color w:val="000000"/>
        </w:rPr>
        <w:t xml:space="preserve"> традицій.</w:t>
      </w:r>
    </w:p>
    <w:p w:rsidR="001549AF" w:rsidRPr="003B1336" w:rsidRDefault="001549AF" w:rsidP="00085E45">
      <w:pPr>
        <w:pStyle w:val="1"/>
        <w:spacing w:line="276" w:lineRule="auto"/>
        <w:ind w:left="0" w:firstLine="0"/>
        <w:rPr>
          <w:color w:val="000000"/>
        </w:rPr>
      </w:pPr>
    </w:p>
    <w:p w:rsidR="0039051C" w:rsidRDefault="0039051C" w:rsidP="00085E45">
      <w:pPr>
        <w:pStyle w:val="1"/>
        <w:spacing w:line="276" w:lineRule="auto"/>
        <w:ind w:left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7A6209" w:rsidRDefault="0039051C" w:rsidP="00085E45">
      <w:pPr>
        <w:pStyle w:val="1"/>
        <w:spacing w:line="276" w:lineRule="auto"/>
        <w:ind w:left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ВИКОРИСТАНА </w:t>
      </w:r>
      <w:r w:rsidR="007A6209">
        <w:rPr>
          <w:b/>
          <w:bCs/>
          <w:color w:val="000000"/>
        </w:rPr>
        <w:t>ЛІТЕРАТУРА:</w:t>
      </w:r>
    </w:p>
    <w:p w:rsidR="0039051C" w:rsidRPr="003B1336" w:rsidRDefault="0039051C" w:rsidP="00085E45">
      <w:pPr>
        <w:pStyle w:val="1"/>
        <w:spacing w:line="276" w:lineRule="auto"/>
        <w:ind w:left="0"/>
        <w:jc w:val="center"/>
        <w:rPr>
          <w:b/>
          <w:bCs/>
          <w:color w:val="000000"/>
        </w:rPr>
      </w:pPr>
    </w:p>
    <w:p w:rsidR="007A6209" w:rsidRPr="00727EB8" w:rsidRDefault="007A6209" w:rsidP="00085E45">
      <w:pPr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727EB8">
        <w:rPr>
          <w:color w:val="000000"/>
        </w:rPr>
        <w:t>Базовий компонент дошкільної освіти (нова редакція), затверджений наказом Міністерства освіти і науки, молоді та спорту У</w:t>
      </w:r>
      <w:r>
        <w:rPr>
          <w:color w:val="000000"/>
        </w:rPr>
        <w:t xml:space="preserve">країни від 22.05.2012   № 615 Дошкільне виховання. 2012. № 7. </w:t>
      </w:r>
      <w:r w:rsidRPr="00727EB8">
        <w:rPr>
          <w:color w:val="000000"/>
        </w:rPr>
        <w:t>С. 4–19.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proofErr w:type="spellStart"/>
      <w:r w:rsidRPr="003B1336">
        <w:rPr>
          <w:color w:val="000000"/>
        </w:rPr>
        <w:t>Булич</w:t>
      </w:r>
      <w:proofErr w:type="spellEnd"/>
      <w:r w:rsidRPr="003B1336">
        <w:rPr>
          <w:color w:val="000000"/>
        </w:rPr>
        <w:t xml:space="preserve"> Е.Г., </w:t>
      </w:r>
      <w:proofErr w:type="spellStart"/>
      <w:r w:rsidRPr="003B1336">
        <w:rPr>
          <w:color w:val="000000"/>
        </w:rPr>
        <w:t>Муравов</w:t>
      </w:r>
      <w:proofErr w:type="spellEnd"/>
      <w:r w:rsidRPr="003B1336">
        <w:rPr>
          <w:color w:val="000000"/>
        </w:rPr>
        <w:t xml:space="preserve"> І.В. Валеологія</w:t>
      </w:r>
      <w:r>
        <w:rPr>
          <w:color w:val="000000"/>
        </w:rPr>
        <w:t>. Теоретичні основи валеології. К., 1997,</w:t>
      </w:r>
      <w:r w:rsidRPr="003B1336">
        <w:rPr>
          <w:color w:val="000000"/>
        </w:rPr>
        <w:t xml:space="preserve"> 224 с.</w:t>
      </w:r>
    </w:p>
    <w:p w:rsidR="007A6209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3B1336">
        <w:rPr>
          <w:color w:val="000000"/>
        </w:rPr>
        <w:t xml:space="preserve">Валеологія: </w:t>
      </w:r>
      <w:r>
        <w:rPr>
          <w:color w:val="000000"/>
        </w:rPr>
        <w:t xml:space="preserve">Теоретичні основи валеології. К., 1997. </w:t>
      </w:r>
      <w:r w:rsidRPr="003B1336">
        <w:rPr>
          <w:color w:val="000000"/>
        </w:rPr>
        <w:t>С. 3-9.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C06DEA">
        <w:rPr>
          <w:color w:val="000000"/>
        </w:rPr>
        <w:t>Долинна О. Екологічні виклики сьогодення</w:t>
      </w:r>
      <w:r w:rsidR="0039051C">
        <w:rPr>
          <w:color w:val="000000"/>
        </w:rPr>
        <w:t xml:space="preserve">: збережемо субкультуру дитини. </w:t>
      </w:r>
      <w:r>
        <w:rPr>
          <w:color w:val="000000"/>
        </w:rPr>
        <w:t>Дошкільне виховання. 2014. № 5.</w:t>
      </w:r>
      <w:r w:rsidRPr="00C06DEA">
        <w:rPr>
          <w:color w:val="000000"/>
        </w:rPr>
        <w:t xml:space="preserve"> С.5-8</w:t>
      </w:r>
    </w:p>
    <w:p w:rsidR="007A6209" w:rsidRPr="00727EB8" w:rsidRDefault="007A6209" w:rsidP="00085E45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rPr>
          <w:color w:val="000000"/>
        </w:rPr>
      </w:pPr>
      <w:r w:rsidRPr="00727EB8">
        <w:rPr>
          <w:color w:val="000000"/>
        </w:rPr>
        <w:t>Денисенко Н.Ф. Освітній процес ма</w:t>
      </w:r>
      <w:r>
        <w:rPr>
          <w:color w:val="000000"/>
        </w:rPr>
        <w:t xml:space="preserve">є бути </w:t>
      </w:r>
      <w:proofErr w:type="spellStart"/>
      <w:r>
        <w:rPr>
          <w:color w:val="000000"/>
        </w:rPr>
        <w:t>здоров’язбережувальним</w:t>
      </w:r>
      <w:proofErr w:type="spellEnd"/>
      <w:r>
        <w:rPr>
          <w:color w:val="000000"/>
        </w:rPr>
        <w:t xml:space="preserve"> Дошкільне виховання. </w:t>
      </w:r>
      <w:r w:rsidRPr="00727EB8">
        <w:rPr>
          <w:color w:val="000000"/>
        </w:rPr>
        <w:t>20</w:t>
      </w:r>
      <w:r>
        <w:rPr>
          <w:color w:val="000000"/>
        </w:rPr>
        <w:t>07. № 7.</w:t>
      </w:r>
      <w:r w:rsidRPr="00727EB8">
        <w:rPr>
          <w:color w:val="000000"/>
        </w:rPr>
        <w:t xml:space="preserve"> С.8–10.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3B1336">
        <w:rPr>
          <w:color w:val="000000"/>
        </w:rPr>
        <w:t>Дитина: Програма виховання і навчанн</w:t>
      </w:r>
      <w:r>
        <w:rPr>
          <w:color w:val="000000"/>
        </w:rPr>
        <w:t xml:space="preserve">я дітей дошкільного віку. К.: Освіта, 1993. </w:t>
      </w:r>
      <w:r w:rsidRPr="003B1336">
        <w:rPr>
          <w:color w:val="000000"/>
        </w:rPr>
        <w:t>272 с.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3B1336">
        <w:rPr>
          <w:color w:val="000000"/>
        </w:rPr>
        <w:t>Закон України</w:t>
      </w:r>
      <w:r w:rsidRPr="003B1336">
        <w:rPr>
          <w:b/>
          <w:bCs/>
          <w:color w:val="000000"/>
        </w:rPr>
        <w:t xml:space="preserve"> «</w:t>
      </w:r>
      <w:r w:rsidRPr="003B1336">
        <w:rPr>
          <w:color w:val="000000"/>
        </w:rPr>
        <w:t>Про освіту»: Закон України від 23 трав. 1991 р. № 1060</w:t>
      </w:r>
      <w:r w:rsidRPr="003B1336">
        <w:rPr>
          <w:rFonts w:ascii="Calibri" w:hAnsi="Calibri" w:cs="Calibri"/>
          <w:color w:val="000000"/>
        </w:rPr>
        <w:t>-</w:t>
      </w:r>
      <w:r>
        <w:rPr>
          <w:color w:val="000000"/>
        </w:rPr>
        <w:t xml:space="preserve">ХІІ із змінами і </w:t>
      </w:r>
      <w:proofErr w:type="spellStart"/>
      <w:r>
        <w:rPr>
          <w:color w:val="000000"/>
        </w:rPr>
        <w:t>допов</w:t>
      </w:r>
      <w:proofErr w:type="spellEnd"/>
      <w:r>
        <w:rPr>
          <w:color w:val="000000"/>
        </w:rPr>
        <w:t xml:space="preserve">. Освіта в Україні. К., 2006. </w:t>
      </w:r>
      <w:r w:rsidRPr="003B1336">
        <w:rPr>
          <w:color w:val="000000"/>
        </w:rPr>
        <w:t>С. 8–40.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3B1336">
        <w:rPr>
          <w:color w:val="000000"/>
        </w:rPr>
        <w:t>Закон України «Про дошкільну освіту», «Про охорону дитинства». К</w:t>
      </w:r>
      <w:r>
        <w:rPr>
          <w:color w:val="000000"/>
        </w:rPr>
        <w:t xml:space="preserve">.: Дошкільне виховання, 2001. </w:t>
      </w:r>
      <w:r w:rsidRPr="003B1336">
        <w:rPr>
          <w:color w:val="000000"/>
        </w:rPr>
        <w:t>56 с.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3B1336">
        <w:rPr>
          <w:color w:val="000000"/>
        </w:rPr>
        <w:t>Концепція дошкільного</w:t>
      </w:r>
      <w:r>
        <w:rPr>
          <w:color w:val="000000"/>
        </w:rPr>
        <w:t xml:space="preserve"> виховання в Україні (проект). К.: Освіта, 1993.</w:t>
      </w:r>
      <w:r w:rsidRPr="003B1336">
        <w:rPr>
          <w:color w:val="000000"/>
        </w:rPr>
        <w:t>16 с.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3B1336">
        <w:rPr>
          <w:color w:val="000000"/>
        </w:rPr>
        <w:t>Малятко: Програма виховання дітей дошк</w:t>
      </w:r>
      <w:r>
        <w:rPr>
          <w:color w:val="000000"/>
        </w:rPr>
        <w:t>ільного віку. К., 1999. 286 </w:t>
      </w:r>
      <w:r w:rsidRPr="003B1336">
        <w:rPr>
          <w:color w:val="000000"/>
        </w:rPr>
        <w:t>с.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3B1336">
        <w:rPr>
          <w:color w:val="000000"/>
        </w:rPr>
        <w:t xml:space="preserve">Українське </w:t>
      </w:r>
      <w:proofErr w:type="spellStart"/>
      <w:r w:rsidRPr="003B1336">
        <w:rPr>
          <w:color w:val="000000"/>
        </w:rPr>
        <w:t>дошкілля</w:t>
      </w:r>
      <w:proofErr w:type="spellEnd"/>
      <w:r w:rsidRPr="003B1336">
        <w:rPr>
          <w:color w:val="000000"/>
        </w:rPr>
        <w:t>: Програма виховання та навчання дітей у до</w:t>
      </w:r>
      <w:r>
        <w:rPr>
          <w:color w:val="000000"/>
        </w:rPr>
        <w:t>шкільних закладах</w:t>
      </w:r>
      <w:r w:rsidR="0039051C">
        <w:rPr>
          <w:color w:val="000000"/>
        </w:rPr>
        <w:t>.</w:t>
      </w:r>
      <w:r w:rsidR="00A306D2">
        <w:rPr>
          <w:color w:val="000000"/>
        </w:rPr>
        <w:t xml:space="preserve"> Дитячий садок. 2000. </w:t>
      </w:r>
      <w:r w:rsidR="00A306D2">
        <w:rPr>
          <w:color w:val="000000"/>
          <w:lang w:val="en-US"/>
        </w:rPr>
        <w:t>C</w:t>
      </w:r>
      <w:proofErr w:type="spellStart"/>
      <w:r w:rsidR="00A306D2">
        <w:rPr>
          <w:color w:val="000000"/>
        </w:rPr>
        <w:t>ічень</w:t>
      </w:r>
      <w:proofErr w:type="spellEnd"/>
      <w:r w:rsidR="00A306D2">
        <w:rPr>
          <w:color w:val="000000"/>
        </w:rPr>
        <w:t xml:space="preserve">. </w:t>
      </w:r>
      <w:r w:rsidRPr="003B1336">
        <w:rPr>
          <w:color w:val="000000"/>
        </w:rPr>
        <w:t xml:space="preserve"> № 3 (51).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r w:rsidRPr="003B1336">
        <w:rPr>
          <w:color w:val="000000"/>
        </w:rPr>
        <w:t>Ук</w:t>
      </w:r>
      <w:r>
        <w:rPr>
          <w:color w:val="000000"/>
        </w:rPr>
        <w:t>раїнські прислів’я і приказки. К.: Дніпро, 1984.</w:t>
      </w:r>
      <w:r w:rsidRPr="003B1336">
        <w:rPr>
          <w:color w:val="000000"/>
        </w:rPr>
        <w:t xml:space="preserve"> 390 с.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proofErr w:type="spellStart"/>
      <w:r w:rsidRPr="003B1336">
        <w:rPr>
          <w:color w:val="000000"/>
        </w:rPr>
        <w:t>Хуторной</w:t>
      </w:r>
      <w:proofErr w:type="spellEnd"/>
      <w:r w:rsidRPr="003B1336">
        <w:rPr>
          <w:color w:val="000000"/>
        </w:rPr>
        <w:t xml:space="preserve"> С.К. В</w:t>
      </w:r>
      <w:r w:rsidR="0039051C">
        <w:rPr>
          <w:color w:val="000000"/>
        </w:rPr>
        <w:t>алеологія. Дошкільний курс</w:t>
      </w:r>
      <w:r>
        <w:rPr>
          <w:color w:val="000000"/>
        </w:rPr>
        <w:t xml:space="preserve">. Чернівці, 1996. </w:t>
      </w:r>
      <w:r w:rsidRPr="003B1336">
        <w:rPr>
          <w:color w:val="000000"/>
        </w:rPr>
        <w:t>С. 7–12.</w:t>
      </w:r>
    </w:p>
    <w:p w:rsidR="007A6209" w:rsidRPr="003B1336" w:rsidRDefault="007A6209" w:rsidP="00085E45">
      <w:pPr>
        <w:pStyle w:val="1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color w:val="000000"/>
        </w:rPr>
      </w:pPr>
      <w:proofErr w:type="spellStart"/>
      <w:r w:rsidRPr="003B1336">
        <w:rPr>
          <w:color w:val="000000"/>
        </w:rPr>
        <w:t>Юрочкіна</w:t>
      </w:r>
      <w:proofErr w:type="spellEnd"/>
      <w:r w:rsidRPr="003B1336">
        <w:rPr>
          <w:color w:val="000000"/>
        </w:rPr>
        <w:t xml:space="preserve"> С.О. Педагогічні засади </w:t>
      </w:r>
      <w:proofErr w:type="spellStart"/>
      <w:r w:rsidRPr="003B1336">
        <w:rPr>
          <w:color w:val="000000"/>
        </w:rPr>
        <w:t>валеологічного</w:t>
      </w:r>
      <w:proofErr w:type="spellEnd"/>
      <w:r w:rsidRPr="003B1336">
        <w:rPr>
          <w:color w:val="000000"/>
        </w:rPr>
        <w:t xml:space="preserve"> виховання дітей старшого дошкільного віку: </w:t>
      </w:r>
      <w:proofErr w:type="spellStart"/>
      <w:r w:rsidRPr="003B1336">
        <w:rPr>
          <w:color w:val="000000"/>
        </w:rPr>
        <w:t>автореф</w:t>
      </w:r>
      <w:proofErr w:type="spellEnd"/>
      <w:r w:rsidRPr="003B1336">
        <w:rPr>
          <w:color w:val="000000"/>
        </w:rPr>
        <w:t xml:space="preserve">. </w:t>
      </w:r>
      <w:proofErr w:type="spellStart"/>
      <w:r w:rsidRPr="003B1336">
        <w:rPr>
          <w:color w:val="000000"/>
        </w:rPr>
        <w:t>дис</w:t>
      </w:r>
      <w:proofErr w:type="spellEnd"/>
      <w:r w:rsidRPr="003B1336">
        <w:rPr>
          <w:color w:val="000000"/>
        </w:rPr>
        <w:t xml:space="preserve">. на здобуття наук. ступеня </w:t>
      </w:r>
      <w:proofErr w:type="spellStart"/>
      <w:r w:rsidRPr="003B1336">
        <w:rPr>
          <w:color w:val="000000"/>
        </w:rPr>
        <w:t>канд</w:t>
      </w:r>
      <w:proofErr w:type="spellEnd"/>
      <w:r w:rsidRPr="003B1336">
        <w:rPr>
          <w:color w:val="000000"/>
        </w:rPr>
        <w:t>. пед. наук: спец. 13.00.01 «Тео</w:t>
      </w:r>
      <w:r>
        <w:rPr>
          <w:color w:val="000000"/>
        </w:rPr>
        <w:t xml:space="preserve">рія та історія педагогіки». </w:t>
      </w:r>
      <w:r w:rsidR="00A306D2">
        <w:rPr>
          <w:color w:val="000000"/>
        </w:rPr>
        <w:t xml:space="preserve">К., 1997. </w:t>
      </w:r>
      <w:r w:rsidRPr="003B1336">
        <w:rPr>
          <w:color w:val="000000"/>
        </w:rPr>
        <w:t>27 с.</w:t>
      </w:r>
    </w:p>
    <w:p w:rsidR="00F81825" w:rsidRDefault="00F81825" w:rsidP="00085E45">
      <w:pPr>
        <w:pStyle w:val="1"/>
        <w:spacing w:line="276" w:lineRule="auto"/>
        <w:ind w:left="0"/>
        <w:jc w:val="center"/>
        <w:rPr>
          <w:color w:val="000000"/>
        </w:rPr>
      </w:pPr>
    </w:p>
    <w:sectPr w:rsidR="00F81825" w:rsidSect="00085E45">
      <w:pgSz w:w="11906" w:h="16838"/>
      <w:pgMar w:top="851" w:right="1418" w:bottom="851" w:left="1418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0CC"/>
    <w:multiLevelType w:val="hybridMultilevel"/>
    <w:tmpl w:val="BF0A63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754B8"/>
    <w:multiLevelType w:val="hybridMultilevel"/>
    <w:tmpl w:val="C5E8F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C172C"/>
    <w:multiLevelType w:val="hybridMultilevel"/>
    <w:tmpl w:val="41CC7F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96354"/>
    <w:multiLevelType w:val="hybridMultilevel"/>
    <w:tmpl w:val="C930C412"/>
    <w:lvl w:ilvl="0" w:tplc="6116033C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333604"/>
    <w:multiLevelType w:val="hybridMultilevel"/>
    <w:tmpl w:val="FDC034EA"/>
    <w:lvl w:ilvl="0" w:tplc="DD4E7CAC">
      <w:start w:val="1"/>
      <w:numFmt w:val="bullet"/>
      <w:lvlText w:val="–"/>
      <w:lvlJc w:val="left"/>
      <w:pPr>
        <w:ind w:left="188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4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9041AF1"/>
    <w:multiLevelType w:val="multilevel"/>
    <w:tmpl w:val="45961DE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6" w15:restartNumberingAfterBreak="0">
    <w:nsid w:val="47AD0877"/>
    <w:multiLevelType w:val="hybridMultilevel"/>
    <w:tmpl w:val="CC603E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3439"/>
    <w:multiLevelType w:val="hybridMultilevel"/>
    <w:tmpl w:val="660C4F98"/>
    <w:lvl w:ilvl="0" w:tplc="6116033C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6E5E69"/>
    <w:multiLevelType w:val="hybridMultilevel"/>
    <w:tmpl w:val="6FB04200"/>
    <w:lvl w:ilvl="0" w:tplc="CA2CB0F6">
      <w:start w:val="8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92F3A30"/>
    <w:multiLevelType w:val="hybridMultilevel"/>
    <w:tmpl w:val="25E2B7CC"/>
    <w:lvl w:ilvl="0" w:tplc="DD4E7CAC">
      <w:start w:val="1"/>
      <w:numFmt w:val="bullet"/>
      <w:lvlText w:val="–"/>
      <w:lvlJc w:val="left"/>
      <w:pPr>
        <w:ind w:left="188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4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635BAA"/>
    <w:multiLevelType w:val="hybridMultilevel"/>
    <w:tmpl w:val="6344A4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67B42D65"/>
    <w:multiLevelType w:val="hybridMultilevel"/>
    <w:tmpl w:val="6344A44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73575E7"/>
    <w:multiLevelType w:val="hybridMultilevel"/>
    <w:tmpl w:val="19620A9C"/>
    <w:lvl w:ilvl="0" w:tplc="04190001">
      <w:start w:val="1"/>
      <w:numFmt w:val="bullet"/>
      <w:lvlText w:val=""/>
      <w:lvlJc w:val="left"/>
      <w:pPr>
        <w:ind w:left="188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2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4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8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0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4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FB488E"/>
    <w:multiLevelType w:val="hybridMultilevel"/>
    <w:tmpl w:val="7730DE9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defaultTabStop w:val="708"/>
  <w:hyphenationZone w:val="425"/>
  <w:doNotHyphenateCaps/>
  <w:drawingGridHorizontalSpacing w:val="140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F1D"/>
    <w:rsid w:val="00007BD0"/>
    <w:rsid w:val="000134BA"/>
    <w:rsid w:val="000229E6"/>
    <w:rsid w:val="000454EF"/>
    <w:rsid w:val="000462E1"/>
    <w:rsid w:val="000573D1"/>
    <w:rsid w:val="0006063F"/>
    <w:rsid w:val="000751BE"/>
    <w:rsid w:val="000854B6"/>
    <w:rsid w:val="00085E45"/>
    <w:rsid w:val="00087360"/>
    <w:rsid w:val="000A3E5B"/>
    <w:rsid w:val="000C27B4"/>
    <w:rsid w:val="000C7920"/>
    <w:rsid w:val="000D0C55"/>
    <w:rsid w:val="000E2332"/>
    <w:rsid w:val="000E55C8"/>
    <w:rsid w:val="000F7B2D"/>
    <w:rsid w:val="00105E5E"/>
    <w:rsid w:val="00114A3B"/>
    <w:rsid w:val="0012199E"/>
    <w:rsid w:val="00137853"/>
    <w:rsid w:val="0014034F"/>
    <w:rsid w:val="001549AF"/>
    <w:rsid w:val="001567BC"/>
    <w:rsid w:val="00173201"/>
    <w:rsid w:val="00174AFD"/>
    <w:rsid w:val="001A0F0D"/>
    <w:rsid w:val="001A3697"/>
    <w:rsid w:val="001A3D27"/>
    <w:rsid w:val="001A5063"/>
    <w:rsid w:val="001C6A82"/>
    <w:rsid w:val="001D7DF9"/>
    <w:rsid w:val="001E5042"/>
    <w:rsid w:val="00243046"/>
    <w:rsid w:val="0028368E"/>
    <w:rsid w:val="002909D5"/>
    <w:rsid w:val="00293B82"/>
    <w:rsid w:val="002A6FAF"/>
    <w:rsid w:val="002B3D21"/>
    <w:rsid w:val="002C7FC5"/>
    <w:rsid w:val="002E2DE5"/>
    <w:rsid w:val="002E35BD"/>
    <w:rsid w:val="003128AF"/>
    <w:rsid w:val="00330EFB"/>
    <w:rsid w:val="00333373"/>
    <w:rsid w:val="0033606A"/>
    <w:rsid w:val="0035604E"/>
    <w:rsid w:val="0036302C"/>
    <w:rsid w:val="00364800"/>
    <w:rsid w:val="00380FEF"/>
    <w:rsid w:val="00381BFC"/>
    <w:rsid w:val="0039051C"/>
    <w:rsid w:val="00391DAF"/>
    <w:rsid w:val="00392FBA"/>
    <w:rsid w:val="003B1336"/>
    <w:rsid w:val="003B4AD2"/>
    <w:rsid w:val="003C2395"/>
    <w:rsid w:val="003E29D7"/>
    <w:rsid w:val="003F7C9A"/>
    <w:rsid w:val="00411014"/>
    <w:rsid w:val="00441821"/>
    <w:rsid w:val="0044490D"/>
    <w:rsid w:val="0045441C"/>
    <w:rsid w:val="00491C62"/>
    <w:rsid w:val="004A06DA"/>
    <w:rsid w:val="004B6524"/>
    <w:rsid w:val="00563BDF"/>
    <w:rsid w:val="00565106"/>
    <w:rsid w:val="00585792"/>
    <w:rsid w:val="005C3066"/>
    <w:rsid w:val="005D008F"/>
    <w:rsid w:val="005E36EA"/>
    <w:rsid w:val="00606217"/>
    <w:rsid w:val="006076BA"/>
    <w:rsid w:val="00610E20"/>
    <w:rsid w:val="00616A89"/>
    <w:rsid w:val="00624871"/>
    <w:rsid w:val="00641018"/>
    <w:rsid w:val="006413A1"/>
    <w:rsid w:val="00650F88"/>
    <w:rsid w:val="00654A6D"/>
    <w:rsid w:val="006573EC"/>
    <w:rsid w:val="006705DE"/>
    <w:rsid w:val="0068021B"/>
    <w:rsid w:val="00687534"/>
    <w:rsid w:val="006B697D"/>
    <w:rsid w:val="006E7DD2"/>
    <w:rsid w:val="006F1F40"/>
    <w:rsid w:val="006F23AA"/>
    <w:rsid w:val="006F298A"/>
    <w:rsid w:val="0070747D"/>
    <w:rsid w:val="00721EC1"/>
    <w:rsid w:val="007253EC"/>
    <w:rsid w:val="00725F0C"/>
    <w:rsid w:val="00733CEE"/>
    <w:rsid w:val="007346C2"/>
    <w:rsid w:val="0073596E"/>
    <w:rsid w:val="0075687E"/>
    <w:rsid w:val="00764115"/>
    <w:rsid w:val="007659E2"/>
    <w:rsid w:val="00767F1C"/>
    <w:rsid w:val="007806DF"/>
    <w:rsid w:val="00781788"/>
    <w:rsid w:val="00783E77"/>
    <w:rsid w:val="007856B1"/>
    <w:rsid w:val="00795881"/>
    <w:rsid w:val="007A6209"/>
    <w:rsid w:val="007B338B"/>
    <w:rsid w:val="007C211A"/>
    <w:rsid w:val="007E3B53"/>
    <w:rsid w:val="00807244"/>
    <w:rsid w:val="00807AB3"/>
    <w:rsid w:val="0081168C"/>
    <w:rsid w:val="0084737A"/>
    <w:rsid w:val="00855F05"/>
    <w:rsid w:val="00867AE5"/>
    <w:rsid w:val="00875D78"/>
    <w:rsid w:val="008767A5"/>
    <w:rsid w:val="00893565"/>
    <w:rsid w:val="0089604E"/>
    <w:rsid w:val="008A3520"/>
    <w:rsid w:val="008C30A2"/>
    <w:rsid w:val="008C4747"/>
    <w:rsid w:val="008C48CE"/>
    <w:rsid w:val="008D287F"/>
    <w:rsid w:val="008D6AE0"/>
    <w:rsid w:val="008D792B"/>
    <w:rsid w:val="008E0D1A"/>
    <w:rsid w:val="008E6939"/>
    <w:rsid w:val="008F51CA"/>
    <w:rsid w:val="009055EA"/>
    <w:rsid w:val="00906BDA"/>
    <w:rsid w:val="009363AF"/>
    <w:rsid w:val="0094567B"/>
    <w:rsid w:val="00962864"/>
    <w:rsid w:val="00962E17"/>
    <w:rsid w:val="00977C5A"/>
    <w:rsid w:val="00987CAD"/>
    <w:rsid w:val="009A0998"/>
    <w:rsid w:val="009A4173"/>
    <w:rsid w:val="009B6E10"/>
    <w:rsid w:val="009C26F5"/>
    <w:rsid w:val="009D2585"/>
    <w:rsid w:val="009E15A6"/>
    <w:rsid w:val="009F10AE"/>
    <w:rsid w:val="00A03F15"/>
    <w:rsid w:val="00A102B9"/>
    <w:rsid w:val="00A14D89"/>
    <w:rsid w:val="00A20F5C"/>
    <w:rsid w:val="00A306D2"/>
    <w:rsid w:val="00A319DC"/>
    <w:rsid w:val="00A32F0E"/>
    <w:rsid w:val="00A60B5A"/>
    <w:rsid w:val="00A72076"/>
    <w:rsid w:val="00A74F1F"/>
    <w:rsid w:val="00A83222"/>
    <w:rsid w:val="00A87B6E"/>
    <w:rsid w:val="00A94CA7"/>
    <w:rsid w:val="00AA3E86"/>
    <w:rsid w:val="00AD611B"/>
    <w:rsid w:val="00AF70C3"/>
    <w:rsid w:val="00AF71B0"/>
    <w:rsid w:val="00B14B93"/>
    <w:rsid w:val="00B21851"/>
    <w:rsid w:val="00B3154E"/>
    <w:rsid w:val="00B36DAA"/>
    <w:rsid w:val="00B560B4"/>
    <w:rsid w:val="00B645D0"/>
    <w:rsid w:val="00B65E81"/>
    <w:rsid w:val="00B701F5"/>
    <w:rsid w:val="00B716F1"/>
    <w:rsid w:val="00B800E5"/>
    <w:rsid w:val="00B933EC"/>
    <w:rsid w:val="00B954E2"/>
    <w:rsid w:val="00BD4797"/>
    <w:rsid w:val="00BF19A3"/>
    <w:rsid w:val="00BF6AB0"/>
    <w:rsid w:val="00C00998"/>
    <w:rsid w:val="00C01509"/>
    <w:rsid w:val="00C06DEA"/>
    <w:rsid w:val="00C14D6A"/>
    <w:rsid w:val="00C155CD"/>
    <w:rsid w:val="00C16850"/>
    <w:rsid w:val="00C50601"/>
    <w:rsid w:val="00C6689D"/>
    <w:rsid w:val="00C74F6F"/>
    <w:rsid w:val="00C82F1C"/>
    <w:rsid w:val="00C9146B"/>
    <w:rsid w:val="00CB28A5"/>
    <w:rsid w:val="00CB5C1F"/>
    <w:rsid w:val="00CC081F"/>
    <w:rsid w:val="00CC3DAF"/>
    <w:rsid w:val="00CF1841"/>
    <w:rsid w:val="00D07462"/>
    <w:rsid w:val="00D1650F"/>
    <w:rsid w:val="00D6173F"/>
    <w:rsid w:val="00D646C2"/>
    <w:rsid w:val="00D66F1D"/>
    <w:rsid w:val="00D76A10"/>
    <w:rsid w:val="00D87935"/>
    <w:rsid w:val="00DA43E7"/>
    <w:rsid w:val="00DB18D4"/>
    <w:rsid w:val="00DC249F"/>
    <w:rsid w:val="00DC3826"/>
    <w:rsid w:val="00DE0FDE"/>
    <w:rsid w:val="00DE2D78"/>
    <w:rsid w:val="00E06689"/>
    <w:rsid w:val="00E309AF"/>
    <w:rsid w:val="00E36B96"/>
    <w:rsid w:val="00E41F22"/>
    <w:rsid w:val="00E42FF4"/>
    <w:rsid w:val="00E5272B"/>
    <w:rsid w:val="00E54D47"/>
    <w:rsid w:val="00E604C5"/>
    <w:rsid w:val="00E77EC2"/>
    <w:rsid w:val="00E855E3"/>
    <w:rsid w:val="00E92657"/>
    <w:rsid w:val="00E93938"/>
    <w:rsid w:val="00E94A41"/>
    <w:rsid w:val="00EA59C8"/>
    <w:rsid w:val="00EB4F75"/>
    <w:rsid w:val="00EB651F"/>
    <w:rsid w:val="00EE37A2"/>
    <w:rsid w:val="00EE5180"/>
    <w:rsid w:val="00EF19DA"/>
    <w:rsid w:val="00EF787E"/>
    <w:rsid w:val="00F0425C"/>
    <w:rsid w:val="00F22939"/>
    <w:rsid w:val="00F27F1B"/>
    <w:rsid w:val="00F42DD2"/>
    <w:rsid w:val="00F60587"/>
    <w:rsid w:val="00F81825"/>
    <w:rsid w:val="00F85B2E"/>
    <w:rsid w:val="00F90E2F"/>
    <w:rsid w:val="00F97CA5"/>
    <w:rsid w:val="00FA26CF"/>
    <w:rsid w:val="00FA7834"/>
    <w:rsid w:val="00FB70D1"/>
    <w:rsid w:val="00FC04F2"/>
    <w:rsid w:val="00FC609B"/>
    <w:rsid w:val="00FD6793"/>
    <w:rsid w:val="00FF6B1F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17C36"/>
  <w15:docId w15:val="{09BBB40B-0F4E-4C1E-A37F-B5BA761D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F1D"/>
    <w:pPr>
      <w:ind w:firstLine="709"/>
      <w:jc w:val="both"/>
    </w:pPr>
    <w:rPr>
      <w:rFonts w:eastAsia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66F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66F1D"/>
    <w:rPr>
      <w:rFonts w:eastAsia="Times New Roman"/>
      <w:lang w:val="uk-UA"/>
    </w:rPr>
  </w:style>
  <w:style w:type="paragraph" w:styleId="a3">
    <w:name w:val="Body Text Indent"/>
    <w:basedOn w:val="a"/>
    <w:link w:val="a4"/>
    <w:uiPriority w:val="99"/>
    <w:semiHidden/>
    <w:rsid w:val="00FF766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F766B"/>
    <w:rPr>
      <w:rFonts w:eastAsia="Times New Roman"/>
      <w:lang w:val="uk-UA"/>
    </w:rPr>
  </w:style>
  <w:style w:type="paragraph" w:customStyle="1" w:styleId="1">
    <w:name w:val="Абзац списка1"/>
    <w:basedOn w:val="a"/>
    <w:uiPriority w:val="99"/>
    <w:rsid w:val="00E93938"/>
    <w:pPr>
      <w:ind w:left="720"/>
    </w:pPr>
  </w:style>
  <w:style w:type="character" w:customStyle="1" w:styleId="apple-converted-space">
    <w:name w:val="apple-converted-space"/>
    <w:basedOn w:val="a0"/>
    <w:uiPriority w:val="99"/>
    <w:rsid w:val="008C4747"/>
  </w:style>
  <w:style w:type="character" w:styleId="a5">
    <w:name w:val="Strong"/>
    <w:basedOn w:val="a0"/>
    <w:uiPriority w:val="99"/>
    <w:qFormat/>
    <w:rsid w:val="008C4747"/>
    <w:rPr>
      <w:b/>
      <w:bCs/>
    </w:rPr>
  </w:style>
  <w:style w:type="paragraph" w:customStyle="1" w:styleId="Style2">
    <w:name w:val="Style2"/>
    <w:basedOn w:val="a"/>
    <w:uiPriority w:val="99"/>
    <w:rsid w:val="0075687E"/>
    <w:pPr>
      <w:widowControl w:val="0"/>
      <w:autoSpaceDE w:val="0"/>
      <w:autoSpaceDN w:val="0"/>
      <w:adjustRightInd w:val="0"/>
      <w:spacing w:line="202" w:lineRule="exact"/>
      <w:ind w:firstLine="250"/>
    </w:pPr>
    <w:rPr>
      <w:rFonts w:eastAsia="Calibri"/>
      <w:sz w:val="24"/>
      <w:szCs w:val="24"/>
      <w:lang w:eastAsia="uk-UA"/>
    </w:rPr>
  </w:style>
  <w:style w:type="character" w:customStyle="1" w:styleId="FontStyle25">
    <w:name w:val="Font Style25"/>
    <w:basedOn w:val="a0"/>
    <w:uiPriority w:val="99"/>
    <w:rsid w:val="0075687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7">
    <w:name w:val="Font Style27"/>
    <w:basedOn w:val="a0"/>
    <w:rsid w:val="0075687E"/>
    <w:rPr>
      <w:rFonts w:ascii="Times New Roman" w:hAnsi="Times New Roman" w:cs="Times New Roman"/>
      <w:sz w:val="16"/>
      <w:szCs w:val="16"/>
    </w:rPr>
  </w:style>
  <w:style w:type="paragraph" w:customStyle="1" w:styleId="Style9">
    <w:name w:val="Style9"/>
    <w:basedOn w:val="a"/>
    <w:uiPriority w:val="99"/>
    <w:rsid w:val="0075687E"/>
    <w:pPr>
      <w:widowControl w:val="0"/>
      <w:autoSpaceDE w:val="0"/>
      <w:autoSpaceDN w:val="0"/>
      <w:adjustRightInd w:val="0"/>
      <w:spacing w:line="228" w:lineRule="exact"/>
      <w:ind w:firstLine="182"/>
    </w:pPr>
    <w:rPr>
      <w:rFonts w:eastAsia="Calibri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75687E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75687E"/>
    <w:pPr>
      <w:widowControl w:val="0"/>
      <w:autoSpaceDE w:val="0"/>
      <w:autoSpaceDN w:val="0"/>
      <w:adjustRightInd w:val="0"/>
      <w:spacing w:line="202" w:lineRule="exact"/>
      <w:ind w:firstLine="58"/>
      <w:jc w:val="left"/>
    </w:pPr>
    <w:rPr>
      <w:rFonts w:eastAsia="Calibri"/>
      <w:sz w:val="24"/>
      <w:szCs w:val="24"/>
      <w:lang w:eastAsia="uk-UA"/>
    </w:rPr>
  </w:style>
  <w:style w:type="paragraph" w:customStyle="1" w:styleId="Style7">
    <w:name w:val="Style7"/>
    <w:basedOn w:val="a"/>
    <w:uiPriority w:val="99"/>
    <w:rsid w:val="0075687E"/>
    <w:pPr>
      <w:widowControl w:val="0"/>
      <w:autoSpaceDE w:val="0"/>
      <w:autoSpaceDN w:val="0"/>
      <w:adjustRightInd w:val="0"/>
      <w:spacing w:line="214" w:lineRule="exact"/>
      <w:ind w:firstLine="0"/>
      <w:jc w:val="left"/>
    </w:pPr>
    <w:rPr>
      <w:rFonts w:eastAsia="Calibri"/>
      <w:sz w:val="24"/>
      <w:szCs w:val="24"/>
      <w:lang w:eastAsia="uk-UA"/>
    </w:rPr>
  </w:style>
  <w:style w:type="paragraph" w:customStyle="1" w:styleId="Style11">
    <w:name w:val="Style11"/>
    <w:basedOn w:val="a"/>
    <w:uiPriority w:val="99"/>
    <w:rsid w:val="0075687E"/>
    <w:pPr>
      <w:widowControl w:val="0"/>
      <w:autoSpaceDE w:val="0"/>
      <w:autoSpaceDN w:val="0"/>
      <w:adjustRightInd w:val="0"/>
      <w:spacing w:line="182" w:lineRule="exact"/>
      <w:ind w:firstLine="0"/>
      <w:jc w:val="right"/>
    </w:pPr>
    <w:rPr>
      <w:rFonts w:eastAsia="Calibri"/>
      <w:sz w:val="24"/>
      <w:szCs w:val="24"/>
      <w:lang w:eastAsia="uk-UA"/>
    </w:rPr>
  </w:style>
  <w:style w:type="paragraph" w:customStyle="1" w:styleId="Style12">
    <w:name w:val="Style12"/>
    <w:basedOn w:val="a"/>
    <w:uiPriority w:val="99"/>
    <w:rsid w:val="0075687E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sz w:val="24"/>
      <w:szCs w:val="24"/>
      <w:lang w:eastAsia="uk-UA"/>
    </w:rPr>
  </w:style>
  <w:style w:type="paragraph" w:customStyle="1" w:styleId="Style18">
    <w:name w:val="Style18"/>
    <w:basedOn w:val="a"/>
    <w:uiPriority w:val="99"/>
    <w:rsid w:val="0075687E"/>
    <w:pPr>
      <w:widowControl w:val="0"/>
      <w:autoSpaceDE w:val="0"/>
      <w:autoSpaceDN w:val="0"/>
      <w:adjustRightInd w:val="0"/>
      <w:ind w:firstLine="0"/>
      <w:jc w:val="left"/>
    </w:pPr>
    <w:rPr>
      <w:rFonts w:eastAsia="Calibri"/>
      <w:sz w:val="24"/>
      <w:szCs w:val="24"/>
      <w:lang w:eastAsia="uk-UA"/>
    </w:rPr>
  </w:style>
  <w:style w:type="paragraph" w:styleId="a6">
    <w:name w:val="Body Text"/>
    <w:basedOn w:val="a"/>
    <w:link w:val="a7"/>
    <w:uiPriority w:val="99"/>
    <w:rsid w:val="0075687E"/>
    <w:pPr>
      <w:spacing w:after="120"/>
      <w:ind w:firstLine="0"/>
      <w:jc w:val="left"/>
    </w:pPr>
    <w:rPr>
      <w:sz w:val="24"/>
      <w:szCs w:val="24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75687E"/>
    <w:rPr>
      <w:rFonts w:eastAsia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75687E"/>
    <w:pPr>
      <w:ind w:firstLine="0"/>
      <w:jc w:val="center"/>
    </w:pPr>
    <w:rPr>
      <w:rFonts w:eastAsia="Batang"/>
      <w:b/>
      <w:bCs/>
      <w:color w:val="000000"/>
      <w:sz w:val="32"/>
      <w:szCs w:val="32"/>
      <w:lang w:val="ru-RU" w:eastAsia="ru-RU"/>
    </w:rPr>
  </w:style>
  <w:style w:type="character" w:customStyle="1" w:styleId="a9">
    <w:name w:val="Заголовок Знак"/>
    <w:basedOn w:val="a0"/>
    <w:link w:val="a8"/>
    <w:uiPriority w:val="99"/>
    <w:locked/>
    <w:rsid w:val="0075687E"/>
    <w:rPr>
      <w:rFonts w:eastAsia="Batang"/>
      <w:b/>
      <w:bCs/>
      <w:color w:val="000000"/>
      <w:sz w:val="24"/>
      <w:szCs w:val="24"/>
      <w:lang w:eastAsia="ru-RU"/>
    </w:rPr>
  </w:style>
  <w:style w:type="table" w:styleId="aa">
    <w:name w:val="Table Grid"/>
    <w:basedOn w:val="a1"/>
    <w:uiPriority w:val="99"/>
    <w:rsid w:val="00687534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a"/>
    <w:uiPriority w:val="99"/>
    <w:rsid w:val="00563BDF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ab">
    <w:name w:val="Знак Знак Знак Знак"/>
    <w:basedOn w:val="a"/>
    <w:uiPriority w:val="99"/>
    <w:rsid w:val="00563BDF"/>
    <w:pPr>
      <w:ind w:firstLine="0"/>
      <w:jc w:val="lef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7685</Words>
  <Characters>4382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Admin</dc:creator>
  <cp:keywords/>
  <dc:description/>
  <cp:lastModifiedBy>User</cp:lastModifiedBy>
  <cp:revision>11</cp:revision>
  <cp:lastPrinted>2014-06-02T10:49:00Z</cp:lastPrinted>
  <dcterms:created xsi:type="dcterms:W3CDTF">2022-08-17T19:29:00Z</dcterms:created>
  <dcterms:modified xsi:type="dcterms:W3CDTF">2022-09-07T07:42:00Z</dcterms:modified>
</cp:coreProperties>
</file>